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8031" w14:textId="4B56F747" w:rsidR="00A17D96" w:rsidRDefault="004D065B" w:rsidP="00A17D96">
      <w:pPr>
        <w:pStyle w:val="Textbody"/>
        <w:spacing w:after="113" w:line="240" w:lineRule="auto"/>
        <w:jc w:val="right"/>
        <w:rPr>
          <w:rFonts w:ascii="Arial" w:hAnsi="Arial" w:cs="Arial"/>
          <w:sz w:val="23"/>
          <w:szCs w:val="23"/>
        </w:rPr>
      </w:pPr>
      <w:r w:rsidRPr="004D065B">
        <w:rPr>
          <w:rFonts w:ascii="Arial" w:hAnsi="Arial" w:cs="Arial"/>
          <w:sz w:val="23"/>
          <w:szCs w:val="23"/>
        </w:rPr>
        <w:t xml:space="preserve">Załącznik nr </w:t>
      </w:r>
      <w:r w:rsidR="0041189B">
        <w:rPr>
          <w:rFonts w:ascii="Arial" w:hAnsi="Arial" w:cs="Arial"/>
          <w:sz w:val="23"/>
          <w:szCs w:val="23"/>
        </w:rPr>
        <w:t>5</w:t>
      </w:r>
      <w:r w:rsidRPr="004D065B">
        <w:rPr>
          <w:rFonts w:ascii="Arial" w:hAnsi="Arial" w:cs="Arial"/>
          <w:sz w:val="23"/>
          <w:szCs w:val="23"/>
        </w:rPr>
        <w:t xml:space="preserve"> do Zapytania ofertowego</w:t>
      </w:r>
    </w:p>
    <w:p w14:paraId="20795938" w14:textId="77777777" w:rsidR="00A17D96" w:rsidRDefault="00A17D96">
      <w:pPr>
        <w:pStyle w:val="Textbody"/>
        <w:spacing w:after="113" w:line="240" w:lineRule="auto"/>
        <w:jc w:val="center"/>
        <w:rPr>
          <w:rFonts w:ascii="Arial" w:hAnsi="Arial" w:cs="Arial"/>
          <w:sz w:val="23"/>
          <w:szCs w:val="23"/>
        </w:rPr>
      </w:pPr>
    </w:p>
    <w:p w14:paraId="3577B67A" w14:textId="2BA2D2AF" w:rsidR="00F02620" w:rsidRPr="00874CE6" w:rsidRDefault="00CD2673">
      <w:pPr>
        <w:pStyle w:val="Textbody"/>
        <w:spacing w:after="113" w:line="240" w:lineRule="auto"/>
        <w:jc w:val="center"/>
        <w:rPr>
          <w:rFonts w:ascii="Arial" w:hAnsi="Arial" w:cs="Arial"/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>UMOWA</w:t>
      </w:r>
    </w:p>
    <w:p w14:paraId="4CA02735" w14:textId="5DB398EE" w:rsidR="00F02620" w:rsidRPr="00874CE6" w:rsidRDefault="00CD2673" w:rsidP="00874CE6">
      <w:pPr>
        <w:pStyle w:val="Textbody"/>
        <w:spacing w:after="113" w:line="240" w:lineRule="auto"/>
        <w:rPr>
          <w:rFonts w:ascii="Arial" w:hAnsi="Arial" w:cs="Arial"/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 xml:space="preserve">zawarta ……………………...... 2021 r. w </w:t>
      </w:r>
      <w:r w:rsidR="00874CE6" w:rsidRPr="00874CE6">
        <w:rPr>
          <w:rFonts w:ascii="Arial" w:hAnsi="Arial" w:cs="Arial"/>
          <w:sz w:val="24"/>
          <w:szCs w:val="24"/>
        </w:rPr>
        <w:t xml:space="preserve">Poznaniu </w:t>
      </w:r>
      <w:r w:rsidRPr="00874CE6">
        <w:rPr>
          <w:rFonts w:ascii="Arial" w:hAnsi="Arial" w:cs="Arial"/>
          <w:sz w:val="24"/>
          <w:szCs w:val="24"/>
        </w:rPr>
        <w:t>pomiędzy:</w:t>
      </w:r>
    </w:p>
    <w:p w14:paraId="43F2FC46" w14:textId="77777777" w:rsidR="00874CE6" w:rsidRPr="00874CE6" w:rsidRDefault="00874CE6" w:rsidP="00874CE6">
      <w:pPr>
        <w:pStyle w:val="Textbody"/>
        <w:jc w:val="both"/>
        <w:rPr>
          <w:rFonts w:ascii="Arial" w:hAnsi="Arial" w:cs="Arial"/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>O.O. Dominikanami Kościoła i Klasztoru Marki Bożej Różańcowej z siedzibą w Poznaniu, ul. Kościuszki 99, 61-716 Poznań, reprezentowanymi przez:</w:t>
      </w:r>
    </w:p>
    <w:p w14:paraId="415C7E34" w14:textId="5BC4EBE2" w:rsidR="00874CE6" w:rsidRPr="00874CE6" w:rsidRDefault="00874CE6" w:rsidP="00874CE6">
      <w:pPr>
        <w:pStyle w:val="Textbody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 xml:space="preserve">o. Roberta </w:t>
      </w:r>
      <w:proofErr w:type="spellStart"/>
      <w:r w:rsidRPr="00874CE6">
        <w:rPr>
          <w:rFonts w:ascii="Arial" w:hAnsi="Arial" w:cs="Arial"/>
          <w:sz w:val="24"/>
          <w:szCs w:val="24"/>
        </w:rPr>
        <w:t>Głubisza</w:t>
      </w:r>
      <w:proofErr w:type="spellEnd"/>
      <w:r w:rsidRPr="00874CE6">
        <w:rPr>
          <w:rFonts w:ascii="Arial" w:hAnsi="Arial" w:cs="Arial"/>
          <w:sz w:val="24"/>
          <w:szCs w:val="24"/>
        </w:rPr>
        <w:t xml:space="preserve"> – Przeora</w:t>
      </w:r>
      <w:r w:rsidR="00CD2673" w:rsidRPr="00874CE6">
        <w:rPr>
          <w:rFonts w:ascii="Arial" w:hAnsi="Arial" w:cs="Arial"/>
          <w:sz w:val="24"/>
          <w:szCs w:val="24"/>
        </w:rPr>
        <w:t xml:space="preserve"> </w:t>
      </w:r>
    </w:p>
    <w:p w14:paraId="370D01A2" w14:textId="7B58841E" w:rsidR="00F02620" w:rsidRPr="00874CE6" w:rsidRDefault="00CD2673">
      <w:pPr>
        <w:pStyle w:val="Textbody"/>
        <w:spacing w:after="113" w:line="240" w:lineRule="auto"/>
        <w:jc w:val="both"/>
        <w:rPr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>zwan</w:t>
      </w:r>
      <w:r w:rsidR="00874CE6" w:rsidRPr="00874CE6">
        <w:rPr>
          <w:rFonts w:ascii="Arial" w:hAnsi="Arial" w:cs="Arial"/>
          <w:sz w:val="24"/>
          <w:szCs w:val="24"/>
        </w:rPr>
        <w:t>ymi</w:t>
      </w:r>
      <w:r w:rsidRPr="00874CE6">
        <w:rPr>
          <w:rFonts w:ascii="Arial" w:hAnsi="Arial" w:cs="Arial"/>
          <w:sz w:val="24"/>
          <w:szCs w:val="24"/>
        </w:rPr>
        <w:t xml:space="preserve"> w dalszej części umowy </w:t>
      </w:r>
      <w:r w:rsidRPr="00874CE6">
        <w:rPr>
          <w:rFonts w:ascii="Arial" w:hAnsi="Arial" w:cs="Arial"/>
          <w:b/>
          <w:bCs/>
          <w:sz w:val="24"/>
          <w:szCs w:val="24"/>
        </w:rPr>
        <w:t>Zamawiającym</w:t>
      </w:r>
    </w:p>
    <w:p w14:paraId="0904747A" w14:textId="0DD16CA9" w:rsidR="00F02620" w:rsidRPr="00874CE6" w:rsidRDefault="00CD2673">
      <w:pPr>
        <w:pStyle w:val="Textbody"/>
        <w:spacing w:after="113" w:line="240" w:lineRule="auto"/>
        <w:jc w:val="both"/>
        <w:rPr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>a .............................................………………………. z siedzibą w ........................................... , NIP …. REGON… reprezentowanym przez upoważnionych do zaciągania zobowiązań:</w:t>
      </w:r>
    </w:p>
    <w:p w14:paraId="0AF530E2" w14:textId="77777777" w:rsidR="00F02620" w:rsidRPr="00874CE6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>..............................................................</w:t>
      </w:r>
    </w:p>
    <w:p w14:paraId="7B61094B" w14:textId="77777777" w:rsidR="00F02620" w:rsidRPr="00874CE6" w:rsidRDefault="00CD2673">
      <w:pPr>
        <w:pStyle w:val="Textbody"/>
        <w:spacing w:after="113" w:line="240" w:lineRule="auto"/>
        <w:jc w:val="both"/>
        <w:rPr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 xml:space="preserve">zwanym dalej </w:t>
      </w:r>
      <w:r w:rsidRPr="00874CE6">
        <w:rPr>
          <w:rFonts w:ascii="Arial" w:hAnsi="Arial" w:cs="Arial"/>
          <w:b/>
          <w:bCs/>
          <w:sz w:val="24"/>
          <w:szCs w:val="24"/>
        </w:rPr>
        <w:t>Wykonawcą</w:t>
      </w:r>
      <w:r w:rsidRPr="00874CE6">
        <w:rPr>
          <w:rFonts w:ascii="Arial" w:hAnsi="Arial" w:cs="Arial"/>
          <w:sz w:val="24"/>
          <w:szCs w:val="24"/>
        </w:rPr>
        <w:t>,</w:t>
      </w:r>
    </w:p>
    <w:p w14:paraId="54AE6F1E" w14:textId="77777777" w:rsidR="00F02620" w:rsidRPr="00874CE6" w:rsidRDefault="00CD2673" w:rsidP="00874CE6">
      <w:pPr>
        <w:pStyle w:val="Textbody"/>
        <w:spacing w:after="113" w:line="240" w:lineRule="auto"/>
        <w:rPr>
          <w:rFonts w:ascii="Arial" w:hAnsi="Arial" w:cs="Arial"/>
          <w:sz w:val="24"/>
          <w:szCs w:val="24"/>
        </w:rPr>
      </w:pPr>
      <w:r w:rsidRPr="00874CE6">
        <w:rPr>
          <w:rFonts w:ascii="Arial" w:hAnsi="Arial" w:cs="Arial"/>
          <w:sz w:val="24"/>
          <w:szCs w:val="24"/>
        </w:rPr>
        <w:t>zwanymi w umowie również Stroną lub Stronami.</w:t>
      </w:r>
    </w:p>
    <w:p w14:paraId="42E9A8E4" w14:textId="6D46E932" w:rsidR="00F02620" w:rsidRPr="00874CE6" w:rsidRDefault="00B31E06">
      <w:pPr>
        <w:pStyle w:val="Textbody"/>
        <w:spacing w:after="113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E5C5697" w14:textId="77777777" w:rsidR="00F02620" w:rsidRDefault="00F02620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</w:p>
    <w:p w14:paraId="577296FA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OŚWIADCZENIA ZAMAWIAJĄCEGO</w:t>
      </w:r>
    </w:p>
    <w:p w14:paraId="6216D088" w14:textId="27204CDE" w:rsidR="00F02620" w:rsidRPr="00A17D96" w:rsidRDefault="00CD2673" w:rsidP="00A92023">
      <w:pPr>
        <w:pStyle w:val="Nagwek3"/>
        <w:spacing w:before="0" w:line="240" w:lineRule="auto"/>
        <w:ind w:left="709" w:hanging="283"/>
        <w:jc w:val="both"/>
        <w:rPr>
          <w:rFonts w:ascii="Arial" w:hAnsi="Arial" w:cs="Arial"/>
          <w:b w:val="0"/>
          <w:bCs/>
        </w:rPr>
      </w:pPr>
      <w:r w:rsidRPr="00A17D96">
        <w:rPr>
          <w:rFonts w:ascii="Arial" w:hAnsi="Arial" w:cs="Arial"/>
          <w:b w:val="0"/>
          <w:bCs/>
          <w:shd w:val="clear" w:color="auto" w:fill="FFFFFF"/>
        </w:rPr>
        <w:t>Zamawiający oświadcza, że posiada projekt budowlany</w:t>
      </w:r>
      <w:r w:rsidR="007F2D86">
        <w:rPr>
          <w:rFonts w:ascii="Arial" w:hAnsi="Arial" w:cs="Arial"/>
          <w:b w:val="0"/>
          <w:bCs/>
          <w:shd w:val="clear" w:color="auto" w:fill="FFFFFF"/>
        </w:rPr>
        <w:t xml:space="preserve"> i przedmiar robót</w:t>
      </w:r>
      <w:r w:rsidRPr="00A17D96">
        <w:rPr>
          <w:rFonts w:ascii="Arial" w:hAnsi="Arial" w:cs="Arial"/>
          <w:b w:val="0"/>
          <w:bCs/>
          <w:shd w:val="clear" w:color="auto" w:fill="FFFFFF"/>
        </w:rPr>
        <w:t xml:space="preserve"> oraz pozwolenia konserwatorskie i budowlane na część zakresu Przedsięwzięcia.</w:t>
      </w:r>
    </w:p>
    <w:p w14:paraId="5014C536" w14:textId="1831D10A" w:rsidR="003041EB" w:rsidRPr="003041EB" w:rsidRDefault="00CD2673" w:rsidP="00A92023">
      <w:pPr>
        <w:pStyle w:val="Nagwek3"/>
        <w:spacing w:before="0" w:line="240" w:lineRule="auto"/>
        <w:ind w:left="709" w:hanging="283"/>
        <w:jc w:val="both"/>
        <w:rPr>
          <w:rFonts w:ascii="Arial" w:hAnsi="Arial" w:cs="Arial"/>
          <w:b w:val="0"/>
          <w:bCs/>
        </w:rPr>
      </w:pPr>
      <w:r w:rsidRPr="00A17D96">
        <w:rPr>
          <w:rFonts w:ascii="Arial" w:hAnsi="Arial" w:cs="Arial"/>
          <w:b w:val="0"/>
          <w:bCs/>
        </w:rPr>
        <w:t>Zamawiający przy podpisaniu Umowy przekazuje Wykonawcy dokumenty wymienione w ust. 1 w takim stanie jakim się znajdują, co oznacza, że nie ponosi odpowiedzialności za ich kompletność oraz treść.</w:t>
      </w:r>
    </w:p>
    <w:p w14:paraId="5E1ACBFE" w14:textId="114B7E1D" w:rsidR="00F02620" w:rsidRPr="007F2D86" w:rsidRDefault="00CD2673" w:rsidP="00A92023">
      <w:pPr>
        <w:pStyle w:val="Nagwek3"/>
        <w:spacing w:before="0" w:line="240" w:lineRule="auto"/>
        <w:ind w:left="709" w:hanging="283"/>
        <w:jc w:val="both"/>
        <w:rPr>
          <w:rFonts w:ascii="Arial" w:hAnsi="Arial" w:cs="Arial"/>
          <w:b w:val="0"/>
          <w:bCs/>
        </w:rPr>
      </w:pPr>
      <w:r w:rsidRPr="00A17D96">
        <w:rPr>
          <w:rFonts w:ascii="Arial" w:hAnsi="Arial" w:cs="Arial"/>
          <w:b w:val="0"/>
          <w:bCs/>
        </w:rPr>
        <w:t xml:space="preserve"> </w:t>
      </w:r>
      <w:r w:rsidR="003041EB" w:rsidRPr="002D276C">
        <w:rPr>
          <w:rFonts w:ascii="Arial" w:hAnsi="Arial" w:cs="Arial"/>
          <w:b w:val="0"/>
        </w:rPr>
        <w:t xml:space="preserve">Zamawiający </w:t>
      </w:r>
      <w:r w:rsidR="003041EB" w:rsidRPr="003041EB">
        <w:rPr>
          <w:rFonts w:ascii="Arial" w:hAnsi="Arial" w:cs="Arial"/>
          <w:b w:val="0"/>
        </w:rPr>
        <w:t xml:space="preserve">przekaże Wykonawcy </w:t>
      </w:r>
      <w:r w:rsidR="003041EB" w:rsidRPr="006A1DF8">
        <w:rPr>
          <w:rFonts w:ascii="Arial" w:hAnsi="Arial" w:cs="Arial"/>
          <w:b w:val="0"/>
          <w:bCs/>
        </w:rPr>
        <w:t xml:space="preserve">Audyt energetyczny dla budynku kościoła o.o. Dominikanów w Poznaniu oraz Audyt energetyczny dla budynku klasztoru o.o. Dominikanów w Poznaniu na podstawie, których został opracowany WoD nr 1667/2019 </w:t>
      </w:r>
      <w:proofErr w:type="spellStart"/>
      <w:r w:rsidR="003041EB" w:rsidRPr="006A1DF8">
        <w:rPr>
          <w:rFonts w:ascii="Arial" w:hAnsi="Arial" w:cs="Arial"/>
          <w:b w:val="0"/>
          <w:bCs/>
        </w:rPr>
        <w:t>pn</w:t>
      </w:r>
      <w:proofErr w:type="spellEnd"/>
      <w:r w:rsidR="003041EB" w:rsidRPr="006A1DF8">
        <w:rPr>
          <w:rFonts w:ascii="Arial" w:hAnsi="Arial" w:cs="Arial"/>
          <w:b w:val="0"/>
          <w:bCs/>
        </w:rPr>
        <w:t>: „Termomodernizacja, wymiana stolarki okiennej i elementów instalacji wewnętrznych służących poprawie efektywności energetycznej budynków kościoła i klasztoru  oo. Dominikanów w Poznaniu”</w:t>
      </w:r>
      <w:r w:rsidR="003041EB">
        <w:rPr>
          <w:rFonts w:ascii="Arial" w:hAnsi="Arial" w:cs="Arial"/>
          <w:b w:val="0"/>
          <w:bCs/>
        </w:rPr>
        <w:t>.</w:t>
      </w:r>
    </w:p>
    <w:p w14:paraId="4510B480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2CE97B8D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PRZEDMIOT UMOWY</w:t>
      </w:r>
    </w:p>
    <w:p w14:paraId="14359D07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</w:t>
      </w:r>
    </w:p>
    <w:p w14:paraId="67D5CFFC" w14:textId="398E081F" w:rsidR="00F02620" w:rsidRDefault="00CD2673">
      <w:pPr>
        <w:pStyle w:val="Nagwek2"/>
        <w:numPr>
          <w:ilvl w:val="0"/>
          <w:numId w:val="39"/>
        </w:numPr>
        <w:spacing w:before="0" w:after="113"/>
        <w:jc w:val="both"/>
        <w:rPr>
          <w:b w:val="0"/>
          <w:bCs w:val="0"/>
          <w:i w:val="0"/>
          <w:iCs w:val="0"/>
          <w:sz w:val="23"/>
          <w:szCs w:val="23"/>
        </w:rPr>
      </w:pPr>
      <w:r>
        <w:rPr>
          <w:b w:val="0"/>
          <w:bCs w:val="0"/>
          <w:i w:val="0"/>
          <w:iCs w:val="0"/>
          <w:sz w:val="23"/>
          <w:szCs w:val="23"/>
        </w:rPr>
        <w:t xml:space="preserve">Zamawiający powierza, a Wykonawca przyjmuje do realizacji wykonanie przedmiotu umowy </w:t>
      </w:r>
      <w:r w:rsidR="00AD375D" w:rsidRPr="00AD375D">
        <w:rPr>
          <w:b w:val="0"/>
          <w:bCs w:val="0"/>
          <w:i w:val="0"/>
          <w:iCs w:val="0"/>
          <w:sz w:val="23"/>
          <w:szCs w:val="23"/>
        </w:rPr>
        <w:t>w formule „zaprojektuj i wybuduj” przedsięwzięcia inwestycyjnego polegającego na aktualizacji i uzupełnieniu  dokumentacji budowlanej oraz wykonaniu robót budowlanych w zakresie termomodernizacji, wymiany stolarki okiennej i elementów instalacji wewnętrznych służących poprawie efektywności energetycznej budynków kościoła i klasztoru  oo. Dominikanów w Poznaniu.</w:t>
      </w:r>
    </w:p>
    <w:p w14:paraId="1098EA77" w14:textId="77777777" w:rsidR="00F02620" w:rsidRDefault="00CD2673">
      <w:pPr>
        <w:pStyle w:val="Nagwek2"/>
        <w:numPr>
          <w:ilvl w:val="0"/>
          <w:numId w:val="34"/>
        </w:numPr>
        <w:spacing w:before="0" w:after="113"/>
        <w:jc w:val="both"/>
        <w:rPr>
          <w:b w:val="0"/>
          <w:bCs w:val="0"/>
          <w:i w:val="0"/>
          <w:iCs w:val="0"/>
          <w:sz w:val="23"/>
          <w:szCs w:val="23"/>
        </w:rPr>
      </w:pPr>
      <w:r>
        <w:rPr>
          <w:b w:val="0"/>
          <w:bCs w:val="0"/>
          <w:i w:val="0"/>
          <w:iCs w:val="0"/>
          <w:sz w:val="23"/>
          <w:szCs w:val="23"/>
        </w:rPr>
        <w:t>Zakres zamówienia obejmuje:</w:t>
      </w:r>
    </w:p>
    <w:p w14:paraId="55678AA1" w14:textId="46F79DCD" w:rsidR="00F02620" w:rsidRDefault="00CD2673">
      <w:pPr>
        <w:pStyle w:val="SIWZ2"/>
        <w:ind w:left="721"/>
        <w:jc w:val="both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2.1. </w:t>
      </w:r>
      <w:r w:rsidR="003041EB" w:rsidRPr="003041EB">
        <w:rPr>
          <w:rFonts w:ascii="Arial" w:hAnsi="Arial"/>
          <w:sz w:val="23"/>
          <w:szCs w:val="23"/>
        </w:rPr>
        <w:t>Aktualizację posiadanego projektu budowlanego o dokumentację wskazaną w wydanym Pozwoleniu konserwatorskim, tj.</w:t>
      </w:r>
    </w:p>
    <w:p w14:paraId="1F45D940" w14:textId="77777777" w:rsidR="003041EB" w:rsidRPr="003041EB" w:rsidRDefault="003041EB" w:rsidP="003041EB">
      <w:pPr>
        <w:pStyle w:val="SIWZ2"/>
        <w:ind w:left="993" w:hanging="272"/>
        <w:jc w:val="both"/>
        <w:rPr>
          <w:rFonts w:ascii="Arial" w:hAnsi="Arial"/>
          <w:sz w:val="23"/>
          <w:szCs w:val="23"/>
        </w:rPr>
      </w:pPr>
      <w:r w:rsidRPr="003041EB">
        <w:rPr>
          <w:rFonts w:ascii="Arial" w:hAnsi="Arial"/>
          <w:sz w:val="23"/>
          <w:szCs w:val="23"/>
        </w:rPr>
        <w:t>•</w:t>
      </w:r>
      <w:r w:rsidRPr="003041EB">
        <w:rPr>
          <w:rFonts w:ascii="Arial" w:hAnsi="Arial"/>
          <w:sz w:val="23"/>
          <w:szCs w:val="23"/>
        </w:rPr>
        <w:tab/>
        <w:t>należy wykonać inwentaryzacje profilowania istniejącego gzymsu wieńczącego nawę główną oraz uzgodnić projekt jego odtworzenia.</w:t>
      </w:r>
    </w:p>
    <w:p w14:paraId="55AC3F45" w14:textId="77777777" w:rsidR="003041EB" w:rsidRPr="003041EB" w:rsidRDefault="003041EB" w:rsidP="003041EB">
      <w:pPr>
        <w:pStyle w:val="SIWZ2"/>
        <w:ind w:left="993" w:hanging="272"/>
        <w:jc w:val="both"/>
        <w:rPr>
          <w:rFonts w:ascii="Arial" w:hAnsi="Arial"/>
          <w:sz w:val="23"/>
          <w:szCs w:val="23"/>
        </w:rPr>
      </w:pPr>
      <w:r w:rsidRPr="003041EB">
        <w:rPr>
          <w:rFonts w:ascii="Arial" w:hAnsi="Arial"/>
          <w:sz w:val="23"/>
          <w:szCs w:val="23"/>
        </w:rPr>
        <w:t>•</w:t>
      </w:r>
      <w:r w:rsidRPr="003041EB">
        <w:rPr>
          <w:rFonts w:ascii="Arial" w:hAnsi="Arial"/>
          <w:sz w:val="23"/>
          <w:szCs w:val="23"/>
        </w:rPr>
        <w:tab/>
        <w:t>należy wykonać projekt odtworzenia historycznej posadzki w kościele.</w:t>
      </w:r>
    </w:p>
    <w:p w14:paraId="4C041DCC" w14:textId="77777777" w:rsidR="003041EB" w:rsidRPr="003041EB" w:rsidRDefault="003041EB" w:rsidP="003041EB">
      <w:pPr>
        <w:pStyle w:val="SIWZ2"/>
        <w:ind w:left="993" w:hanging="272"/>
        <w:jc w:val="both"/>
        <w:rPr>
          <w:rFonts w:ascii="Arial" w:hAnsi="Arial"/>
          <w:sz w:val="23"/>
          <w:szCs w:val="23"/>
        </w:rPr>
      </w:pPr>
      <w:r w:rsidRPr="003041EB">
        <w:rPr>
          <w:rFonts w:ascii="Arial" w:hAnsi="Arial"/>
          <w:sz w:val="23"/>
          <w:szCs w:val="23"/>
        </w:rPr>
        <w:lastRenderedPageBreak/>
        <w:t>•</w:t>
      </w:r>
      <w:r w:rsidRPr="003041EB">
        <w:rPr>
          <w:rFonts w:ascii="Arial" w:hAnsi="Arial"/>
          <w:sz w:val="23"/>
          <w:szCs w:val="23"/>
        </w:rPr>
        <w:tab/>
        <w:t>należy wykonać projekt montażu paneli fotowoltaicznych, z uwzględnieniem ich wpływu na widoki i kształt bryły budynku oraz ich ilości i umiejscowienia.</w:t>
      </w:r>
    </w:p>
    <w:p w14:paraId="54F7EBE2" w14:textId="77777777" w:rsidR="003041EB" w:rsidRPr="003041EB" w:rsidRDefault="003041EB" w:rsidP="003041EB">
      <w:pPr>
        <w:pStyle w:val="SIWZ2"/>
        <w:ind w:left="721"/>
        <w:jc w:val="both"/>
        <w:rPr>
          <w:rFonts w:ascii="Arial" w:hAnsi="Arial"/>
          <w:sz w:val="23"/>
          <w:szCs w:val="23"/>
        </w:rPr>
      </w:pPr>
      <w:r w:rsidRPr="003041EB">
        <w:rPr>
          <w:rFonts w:ascii="Arial" w:hAnsi="Arial"/>
          <w:sz w:val="23"/>
          <w:szCs w:val="23"/>
        </w:rPr>
        <w:t>oraz uzupełnienie dokumentacji budowlanej o zakresy wskazane w audytach energetycznych, a nie ujęte w istniejącej dokumentacji technicznej, tj.</w:t>
      </w:r>
    </w:p>
    <w:p w14:paraId="46210F99" w14:textId="77777777" w:rsidR="003041EB" w:rsidRPr="003041EB" w:rsidRDefault="003041EB" w:rsidP="003041EB">
      <w:pPr>
        <w:pStyle w:val="SIWZ2"/>
        <w:ind w:left="993" w:hanging="272"/>
        <w:jc w:val="both"/>
        <w:rPr>
          <w:rFonts w:ascii="Arial" w:hAnsi="Arial"/>
          <w:sz w:val="23"/>
          <w:szCs w:val="23"/>
        </w:rPr>
      </w:pPr>
      <w:r w:rsidRPr="003041EB">
        <w:rPr>
          <w:rFonts w:ascii="Arial" w:hAnsi="Arial"/>
          <w:sz w:val="23"/>
          <w:szCs w:val="23"/>
        </w:rPr>
        <w:t>•</w:t>
      </w:r>
      <w:r w:rsidRPr="003041EB">
        <w:rPr>
          <w:rFonts w:ascii="Arial" w:hAnsi="Arial"/>
          <w:sz w:val="23"/>
          <w:szCs w:val="23"/>
        </w:rPr>
        <w:tab/>
        <w:t>Projekt zarzadzania energią (BMS) oraz  uzupełnienie dokumentacji budowlanej o projekty wykonawcze, które wykonawca uzna za konieczne do realizacji przedmiotu zamówienia,</w:t>
      </w:r>
    </w:p>
    <w:p w14:paraId="246DAAE6" w14:textId="7D6039E5" w:rsidR="003041EB" w:rsidRDefault="003041EB" w:rsidP="003041EB">
      <w:pPr>
        <w:pStyle w:val="SIWZ2"/>
        <w:ind w:left="721"/>
        <w:jc w:val="both"/>
        <w:rPr>
          <w:rFonts w:ascii="Arial" w:hAnsi="Arial"/>
          <w:sz w:val="23"/>
          <w:szCs w:val="23"/>
        </w:rPr>
      </w:pPr>
      <w:r w:rsidRPr="003041EB">
        <w:rPr>
          <w:rFonts w:ascii="Arial" w:hAnsi="Arial"/>
          <w:sz w:val="23"/>
          <w:szCs w:val="23"/>
        </w:rPr>
        <w:t>uzyskanie nowych i/lub zamiennych pozwoleń konserwatorskich i budowlanych (lub skuteczne dokonanie zgłoszenia rozpoczęcia robót budowlanych, jeżeli tak stanowi Prawo Budowlane) na cały zakres robót objętych audytami energetycznymi.</w:t>
      </w:r>
    </w:p>
    <w:p w14:paraId="003E338F" w14:textId="408698B9" w:rsidR="00F02620" w:rsidRDefault="00CD2673">
      <w:pPr>
        <w:pStyle w:val="SIWZ2"/>
        <w:ind w:left="721"/>
        <w:jc w:val="both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2.2. </w:t>
      </w:r>
      <w:r w:rsidR="00AD375D" w:rsidRPr="00AD375D">
        <w:rPr>
          <w:rFonts w:ascii="Arial" w:hAnsi="Arial"/>
          <w:sz w:val="23"/>
          <w:szCs w:val="23"/>
        </w:rPr>
        <w:t>Wykonanie robót budowlanych, w szczególności zamówienie obejmuje następujące roboty</w:t>
      </w:r>
      <w:r>
        <w:rPr>
          <w:rFonts w:ascii="Arial" w:hAnsi="Arial"/>
          <w:sz w:val="23"/>
          <w:szCs w:val="23"/>
        </w:rPr>
        <w:t>:</w:t>
      </w:r>
    </w:p>
    <w:p w14:paraId="4612AFF0" w14:textId="351D3770" w:rsidR="00AD375D" w:rsidRPr="00AD375D" w:rsidRDefault="00CD2673" w:rsidP="00AD375D">
      <w:pPr>
        <w:pStyle w:val="SIWZ2"/>
        <w:ind w:left="721"/>
        <w:jc w:val="both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ab/>
        <w:t>2.2.1.</w:t>
      </w:r>
      <w:r w:rsidR="00AD375D">
        <w:rPr>
          <w:rFonts w:ascii="Arial" w:hAnsi="Arial"/>
          <w:sz w:val="23"/>
          <w:szCs w:val="23"/>
        </w:rPr>
        <w:t xml:space="preserve"> </w:t>
      </w:r>
      <w:r w:rsidR="00AD375D" w:rsidRPr="00AD375D">
        <w:rPr>
          <w:rFonts w:ascii="Arial" w:hAnsi="Arial"/>
          <w:sz w:val="23"/>
          <w:szCs w:val="23"/>
        </w:rPr>
        <w:t>Termomodernizacja budynku kościoła:</w:t>
      </w:r>
    </w:p>
    <w:p w14:paraId="55F457D0" w14:textId="7E47ED84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2.2.1.1.</w:t>
      </w:r>
      <w:r w:rsidRPr="00AD375D">
        <w:rPr>
          <w:rFonts w:ascii="Arial" w:hAnsi="Arial"/>
          <w:sz w:val="23"/>
          <w:szCs w:val="23"/>
        </w:rPr>
        <w:tab/>
        <w:t>Modernizacja instalacji grzewczej polegająca na: montaż instalacji wewnętrznej związanej z ogrzewaniem podłogowym (1 szt.) oraz regulacji układu instalacji ( 1 szt.)</w:t>
      </w:r>
    </w:p>
    <w:p w14:paraId="19D9A74C" w14:textId="67FDED51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2.2.1.2.</w:t>
      </w:r>
      <w:r w:rsidRPr="00AD375D">
        <w:rPr>
          <w:rFonts w:ascii="Arial" w:hAnsi="Arial"/>
          <w:sz w:val="23"/>
          <w:szCs w:val="23"/>
        </w:rPr>
        <w:tab/>
        <w:t xml:space="preserve">System zarządzania energią posiadający funkcjonalności monitorowania i zarządzania systemami energetycznymi oraz grzewczymi w budynku, gromadzący informacje z pomiarów liczników energii elektrycznej, ciepła, wody oraz czujników, detektorów, analizatorów oraz sterowników urządzeń, reaguje na zmiany warunków zewnętrznych i wewnętrznych w czasie rzeczywistym, w celu optymalizacji zużycia energii elektrycznej i ciepła w budynku. </w:t>
      </w:r>
    </w:p>
    <w:p w14:paraId="4DF3D531" w14:textId="336F91A6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2.2.1.3.</w:t>
      </w:r>
      <w:r w:rsidRPr="00AD375D">
        <w:rPr>
          <w:rFonts w:ascii="Arial" w:hAnsi="Arial"/>
          <w:sz w:val="23"/>
          <w:szCs w:val="23"/>
        </w:rPr>
        <w:tab/>
        <w:t xml:space="preserve">Ocieplenie stropu pod nieogrzewanym poddaszem 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 — wełna mineralna gr. 24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 xml:space="preserve">. λ = 0,038 W/(m*K), U = 0,148 W/(m2*K) </w:t>
      </w:r>
    </w:p>
    <w:p w14:paraId="1E4696B0" w14:textId="138620E8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2.2.1.4.</w:t>
      </w:r>
      <w:r w:rsidRPr="00AD375D">
        <w:rPr>
          <w:rFonts w:ascii="Arial" w:hAnsi="Arial"/>
          <w:sz w:val="23"/>
          <w:szCs w:val="23"/>
        </w:rPr>
        <w:tab/>
        <w:t xml:space="preserve">Modernizacja źródła ciepła c.w.u. polegająca na wymianie zasobnika ciepła - 300 litrów, </w:t>
      </w:r>
    </w:p>
    <w:p w14:paraId="150FA845" w14:textId="1BA92E03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 w:hint="eastAsia"/>
          <w:sz w:val="23"/>
          <w:szCs w:val="23"/>
        </w:rPr>
        <w:t>2.2.1.5.</w:t>
      </w:r>
      <w:r w:rsidRPr="00AD375D">
        <w:rPr>
          <w:rFonts w:ascii="Arial" w:hAnsi="Arial" w:hint="eastAsia"/>
          <w:sz w:val="23"/>
          <w:szCs w:val="23"/>
        </w:rPr>
        <w:tab/>
        <w:t xml:space="preserve">Ocieplenie stropu nad przejazdem przy </w:t>
      </w:r>
      <w:proofErr w:type="spellStart"/>
      <w:r w:rsidRPr="00AD375D">
        <w:rPr>
          <w:rFonts w:ascii="Arial" w:hAnsi="Arial" w:hint="eastAsia"/>
          <w:sz w:val="23"/>
          <w:szCs w:val="23"/>
        </w:rPr>
        <w:t>ti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 ≥ 16oC — styropianem o gr. 22 cm i </w:t>
      </w:r>
      <w:proofErr w:type="spellStart"/>
      <w:r w:rsidRPr="00AD375D">
        <w:rPr>
          <w:rFonts w:ascii="Arial" w:hAnsi="Arial" w:hint="eastAsia"/>
          <w:sz w:val="23"/>
          <w:szCs w:val="23"/>
        </w:rPr>
        <w:t>wsp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. λ = 0,033 W/(m*K), U = 0,139 W/(m2*K) </w:t>
      </w:r>
    </w:p>
    <w:p w14:paraId="14B719BD" w14:textId="5884CEF4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2.2.1.6.</w:t>
      </w:r>
      <w:r w:rsidRPr="00AD375D">
        <w:rPr>
          <w:rFonts w:ascii="Arial" w:hAnsi="Arial"/>
          <w:sz w:val="23"/>
          <w:szCs w:val="23"/>
        </w:rPr>
        <w:tab/>
        <w:t xml:space="preserve">Wymiana okien w ścianach zewnętrznych na nowe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16oC, U = 0,9 W/(m2*K), (szt. 80)</w:t>
      </w:r>
    </w:p>
    <w:p w14:paraId="4F6323C1" w14:textId="10559E6B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2.2.1.7.</w:t>
      </w:r>
      <w:r w:rsidRPr="00AD375D">
        <w:rPr>
          <w:rFonts w:ascii="Arial" w:hAnsi="Arial"/>
          <w:sz w:val="23"/>
          <w:szCs w:val="23"/>
        </w:rPr>
        <w:tab/>
        <w:t xml:space="preserve">Modernizacja wentylacji, strumień powietrza wentylacyjnego nawiew 5700 m3/h, wywiew 5700 m3/h, nagrzewnice wodne ( 1 </w:t>
      </w:r>
      <w:proofErr w:type="spellStart"/>
      <w:r w:rsidRPr="00AD375D">
        <w:rPr>
          <w:rFonts w:ascii="Arial" w:hAnsi="Arial"/>
          <w:sz w:val="23"/>
          <w:szCs w:val="23"/>
        </w:rPr>
        <w:t>szt</w:t>
      </w:r>
      <w:proofErr w:type="spellEnd"/>
      <w:r w:rsidRPr="00AD375D">
        <w:rPr>
          <w:rFonts w:ascii="Arial" w:hAnsi="Arial"/>
          <w:sz w:val="23"/>
          <w:szCs w:val="23"/>
        </w:rPr>
        <w:t xml:space="preserve">). Instalacja rekuperatora </w:t>
      </w:r>
    </w:p>
    <w:p w14:paraId="295F7084" w14:textId="257F28EB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 w:hint="eastAsia"/>
          <w:sz w:val="23"/>
          <w:szCs w:val="23"/>
        </w:rPr>
        <w:t>2.2.1.8.</w:t>
      </w:r>
      <w:r w:rsidRPr="00AD375D">
        <w:rPr>
          <w:rFonts w:ascii="Arial" w:hAnsi="Arial" w:hint="eastAsia"/>
          <w:sz w:val="23"/>
          <w:szCs w:val="23"/>
        </w:rPr>
        <w:tab/>
        <w:t xml:space="preserve">Ocieplenie stropodachu niewentylowanego   przy </w:t>
      </w:r>
      <w:proofErr w:type="spellStart"/>
      <w:r w:rsidRPr="00AD375D">
        <w:rPr>
          <w:rFonts w:ascii="Arial" w:hAnsi="Arial" w:hint="eastAsia"/>
          <w:sz w:val="23"/>
          <w:szCs w:val="23"/>
        </w:rPr>
        <w:t>ti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 ≥ 16oC — styropianem o gr. 20 cm i </w:t>
      </w:r>
      <w:proofErr w:type="spellStart"/>
      <w:r w:rsidRPr="00AD375D">
        <w:rPr>
          <w:rFonts w:ascii="Arial" w:hAnsi="Arial" w:hint="eastAsia"/>
          <w:sz w:val="23"/>
          <w:szCs w:val="23"/>
        </w:rPr>
        <w:t>wsp</w:t>
      </w:r>
      <w:proofErr w:type="spellEnd"/>
      <w:r w:rsidRPr="00AD375D">
        <w:rPr>
          <w:rFonts w:ascii="Arial" w:hAnsi="Arial" w:hint="eastAsia"/>
          <w:sz w:val="23"/>
          <w:szCs w:val="23"/>
        </w:rPr>
        <w:t>. λ = 0,033 W/(m*K), U = 0,144 W/(m2*K).</w:t>
      </w:r>
    </w:p>
    <w:p w14:paraId="4D6C43C8" w14:textId="428A36AD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2.2.1.9.</w:t>
      </w:r>
      <w:r w:rsidRPr="00AD375D">
        <w:rPr>
          <w:rFonts w:ascii="Arial" w:hAnsi="Arial"/>
          <w:sz w:val="23"/>
          <w:szCs w:val="23"/>
        </w:rPr>
        <w:tab/>
        <w:t xml:space="preserve">Wymiana drzwi zewnętrznych na nowe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 (10 szt.) ,  U = 1,3 W/(m2*K)</w:t>
      </w:r>
    </w:p>
    <w:p w14:paraId="4D71229A" w14:textId="4B00D140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2.2.1.10.</w:t>
      </w:r>
      <w:r w:rsidRPr="00AD375D">
        <w:rPr>
          <w:rFonts w:ascii="Arial" w:hAnsi="Arial"/>
          <w:sz w:val="23"/>
          <w:szCs w:val="23"/>
        </w:rPr>
        <w:tab/>
        <w:t xml:space="preserve">Ocieplenie ścian zewnętrznych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 - styropianem  o gr. 14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 xml:space="preserve">. λ= 0,032 W/(m K)) (107,1 m2); płytami silikatowo - wapiennymi od środka o gr. 18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>. λ= 0,032 W/(m K)) (46,9 m2), U=0,190 W/(m2*K)</w:t>
      </w:r>
    </w:p>
    <w:p w14:paraId="08494AB6" w14:textId="4456F8BD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2.2.1.11.</w:t>
      </w:r>
      <w:r w:rsidRPr="00AD375D">
        <w:rPr>
          <w:rFonts w:ascii="Arial" w:hAnsi="Arial"/>
          <w:sz w:val="23"/>
          <w:szCs w:val="23"/>
        </w:rPr>
        <w:tab/>
        <w:t>Wymiana źródeł światła na energooszczędne LED o mocy 11,4 kW, Wymiana 283 żarówek, 288 świetlówek, razem 571 szt.  (likwidacja 118 szt.)</w:t>
      </w:r>
    </w:p>
    <w:p w14:paraId="7EC3D6A5" w14:textId="1B3CA61B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2.2.1.12.</w:t>
      </w:r>
      <w:r w:rsidRPr="00AD375D">
        <w:rPr>
          <w:rFonts w:ascii="Arial" w:hAnsi="Arial"/>
          <w:sz w:val="23"/>
          <w:szCs w:val="23"/>
        </w:rPr>
        <w:tab/>
        <w:t>Montaż ogniw fotowoltaicznych - moc 24,7 kWp w układzie on-</w:t>
      </w:r>
      <w:proofErr w:type="spellStart"/>
      <w:r w:rsidRPr="00AD375D">
        <w:rPr>
          <w:rFonts w:ascii="Arial" w:hAnsi="Arial"/>
          <w:sz w:val="23"/>
          <w:szCs w:val="23"/>
        </w:rPr>
        <w:t>gride</w:t>
      </w:r>
      <w:proofErr w:type="spellEnd"/>
      <w:r w:rsidRPr="00AD375D">
        <w:rPr>
          <w:rFonts w:ascii="Arial" w:hAnsi="Arial"/>
          <w:sz w:val="23"/>
          <w:szCs w:val="23"/>
        </w:rPr>
        <w:t xml:space="preserve">. </w:t>
      </w:r>
    </w:p>
    <w:p w14:paraId="3A0E706D" w14:textId="7300952B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2.2.1.13.</w:t>
      </w:r>
      <w:r w:rsidRPr="00AD375D">
        <w:rPr>
          <w:rFonts w:ascii="Arial" w:hAnsi="Arial"/>
          <w:sz w:val="23"/>
          <w:szCs w:val="23"/>
        </w:rPr>
        <w:tab/>
        <w:t>Montaż liczników energii elektrycznej</w:t>
      </w:r>
    </w:p>
    <w:p w14:paraId="56FBE26F" w14:textId="350EAD41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2.2.1.14.</w:t>
      </w:r>
      <w:r w:rsidRPr="00AD375D">
        <w:rPr>
          <w:rFonts w:ascii="Arial" w:hAnsi="Arial"/>
          <w:sz w:val="23"/>
          <w:szCs w:val="23"/>
        </w:rPr>
        <w:tab/>
        <w:t>Montaż ciepłomierzy dla potrzeb c.o.</w:t>
      </w:r>
    </w:p>
    <w:p w14:paraId="5E80A2B8" w14:textId="7BF6596B" w:rsidR="00F02620" w:rsidRDefault="00AD375D" w:rsidP="0032748C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2.2.1.15.</w:t>
      </w:r>
      <w:r w:rsidRPr="00AD375D">
        <w:rPr>
          <w:rFonts w:ascii="Arial" w:hAnsi="Arial"/>
          <w:sz w:val="23"/>
          <w:szCs w:val="23"/>
        </w:rPr>
        <w:tab/>
        <w:t>Montaż ciepłomierzy dla potrzeb c.w.u.</w:t>
      </w:r>
    </w:p>
    <w:p w14:paraId="3E847E9D" w14:textId="1BE19C4D" w:rsidR="00AD375D" w:rsidRPr="00AD375D" w:rsidRDefault="00CD2673" w:rsidP="00AD375D">
      <w:pPr>
        <w:pStyle w:val="SIWZ2"/>
        <w:ind w:left="1985" w:hanging="709"/>
        <w:jc w:val="both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>2.2.2.</w:t>
      </w:r>
      <w:r w:rsidR="00AD375D" w:rsidRPr="00AD375D">
        <w:rPr>
          <w:rFonts w:ascii="Arial" w:hAnsi="Arial"/>
          <w:sz w:val="23"/>
          <w:szCs w:val="23"/>
        </w:rPr>
        <w:tab/>
        <w:t>Termomodernizacja budynku klasztoru:</w:t>
      </w:r>
    </w:p>
    <w:p w14:paraId="7BFA2E70" w14:textId="68DB9DD0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2.2.2.1.</w:t>
      </w:r>
      <w:r w:rsidRPr="00AD375D">
        <w:rPr>
          <w:rFonts w:ascii="Arial" w:hAnsi="Arial"/>
          <w:sz w:val="23"/>
          <w:szCs w:val="23"/>
        </w:rPr>
        <w:tab/>
        <w:t>Modernizacja instalacji grzewczej polegająca na: regulacji układu instalacji (1 szt.)</w:t>
      </w:r>
    </w:p>
    <w:p w14:paraId="47D483FC" w14:textId="71ED696D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2.2.2.2.</w:t>
      </w:r>
      <w:r w:rsidRPr="00AD375D">
        <w:rPr>
          <w:rFonts w:ascii="Arial" w:hAnsi="Arial"/>
          <w:sz w:val="23"/>
          <w:szCs w:val="23"/>
        </w:rPr>
        <w:tab/>
        <w:t xml:space="preserve">System zarządzania energia posiadający funkcjonalności monitorowania i zarządzania systemami energetycznymi oraz grzewczymi w budynku, gromadzący informacje z pomiarów liczników energii elektrycznej, ciepła, wody oraz czujników, detektorów, analizatorów oraz sterowników urządzeń, reaguje na zmiany warunków zewnętrznych i wewnętrznych w czasie rzeczywistym, w celu optymalizacji zużycia energii elektrycznej i ciepła w budynku. </w:t>
      </w:r>
    </w:p>
    <w:p w14:paraId="3ED839C8" w14:textId="6573E764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2.2.2.3.</w:t>
      </w:r>
      <w:r w:rsidRPr="00AD375D">
        <w:rPr>
          <w:rFonts w:ascii="Arial" w:hAnsi="Arial"/>
          <w:sz w:val="23"/>
          <w:szCs w:val="23"/>
        </w:rPr>
        <w:tab/>
        <w:t xml:space="preserve">Ocieplenie stropu pod nieogrzewanym poddaszem 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 — wełna mineralna gr. 24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 xml:space="preserve">. λ = 0,038 W/(m*K), U = 0,148 W/(m2*K) </w:t>
      </w:r>
    </w:p>
    <w:p w14:paraId="082D8254" w14:textId="3BF2678B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2.2.2.4.</w:t>
      </w:r>
      <w:r w:rsidRPr="00AD375D">
        <w:rPr>
          <w:rFonts w:ascii="Arial" w:hAnsi="Arial"/>
          <w:sz w:val="23"/>
          <w:szCs w:val="23"/>
        </w:rPr>
        <w:tab/>
        <w:t>Modernizacja źródła ciepła c.w.u. polegająca na wymianie zasobnika ciepła, klasa sezonowej efektywności energetycznej A</w:t>
      </w:r>
    </w:p>
    <w:p w14:paraId="54ED8DBB" w14:textId="5BB0AF52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2.2.2.5.</w:t>
      </w:r>
      <w:r w:rsidRPr="00AD375D">
        <w:rPr>
          <w:rFonts w:ascii="Arial" w:hAnsi="Arial"/>
          <w:sz w:val="23"/>
          <w:szCs w:val="23"/>
        </w:rPr>
        <w:tab/>
        <w:t xml:space="preserve">Wymiana drzwi zewnętrznych na nowe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 (7 szt.) ,  U = 1,3 W/(m2*K)</w:t>
      </w:r>
    </w:p>
    <w:p w14:paraId="38632822" w14:textId="2E39F21A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 w:hint="eastAsia"/>
          <w:sz w:val="23"/>
          <w:szCs w:val="23"/>
        </w:rPr>
        <w:t>2.2.2.6.</w:t>
      </w:r>
      <w:r w:rsidRPr="00AD375D">
        <w:rPr>
          <w:rFonts w:ascii="Arial" w:hAnsi="Arial" w:hint="eastAsia"/>
          <w:sz w:val="23"/>
          <w:szCs w:val="23"/>
        </w:rPr>
        <w:tab/>
        <w:t xml:space="preserve">Ocieplenie stropu pod tarasem  przy </w:t>
      </w:r>
      <w:proofErr w:type="spellStart"/>
      <w:r w:rsidRPr="00AD375D">
        <w:rPr>
          <w:rFonts w:ascii="Arial" w:hAnsi="Arial" w:hint="eastAsia"/>
          <w:sz w:val="23"/>
          <w:szCs w:val="23"/>
        </w:rPr>
        <w:t>ti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 ≥ 16oC — styropian gr. 22 cm i </w:t>
      </w:r>
      <w:proofErr w:type="spellStart"/>
      <w:r w:rsidRPr="00AD375D">
        <w:rPr>
          <w:rFonts w:ascii="Arial" w:hAnsi="Arial" w:hint="eastAsia"/>
          <w:sz w:val="23"/>
          <w:szCs w:val="23"/>
        </w:rPr>
        <w:t>wsp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. λ = 0,033 W/(m*K), U = 0,140 W/(m2*K) </w:t>
      </w:r>
    </w:p>
    <w:p w14:paraId="4F077B17" w14:textId="5D7B1D88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 w:hint="eastAsia"/>
          <w:sz w:val="23"/>
          <w:szCs w:val="23"/>
        </w:rPr>
        <w:t>2.2.2.7.</w:t>
      </w:r>
      <w:r w:rsidRPr="00AD375D">
        <w:rPr>
          <w:rFonts w:ascii="Arial" w:hAnsi="Arial" w:hint="eastAsia"/>
          <w:sz w:val="23"/>
          <w:szCs w:val="23"/>
        </w:rPr>
        <w:tab/>
        <w:t xml:space="preserve">Ocieplenie stropu nad przejazdem przy </w:t>
      </w:r>
      <w:proofErr w:type="spellStart"/>
      <w:r w:rsidRPr="00AD375D">
        <w:rPr>
          <w:rFonts w:ascii="Arial" w:hAnsi="Arial" w:hint="eastAsia"/>
          <w:sz w:val="23"/>
          <w:szCs w:val="23"/>
        </w:rPr>
        <w:t>ti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 ≥ 16oC — styropianem o gr. 22 cm i </w:t>
      </w:r>
      <w:proofErr w:type="spellStart"/>
      <w:r w:rsidRPr="00AD375D">
        <w:rPr>
          <w:rFonts w:ascii="Arial" w:hAnsi="Arial" w:hint="eastAsia"/>
          <w:sz w:val="23"/>
          <w:szCs w:val="23"/>
        </w:rPr>
        <w:t>wsp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. λ = 0,033 W/(m*K), U = 0,140 W/(m2*K) </w:t>
      </w:r>
    </w:p>
    <w:p w14:paraId="6D09F9EB" w14:textId="31AD661E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 w:hint="eastAsia"/>
          <w:sz w:val="23"/>
          <w:szCs w:val="23"/>
        </w:rPr>
        <w:t>2.2.2.8.</w:t>
      </w:r>
      <w:r w:rsidRPr="00AD375D">
        <w:rPr>
          <w:rFonts w:ascii="Arial" w:hAnsi="Arial" w:hint="eastAsia"/>
          <w:sz w:val="23"/>
          <w:szCs w:val="23"/>
        </w:rPr>
        <w:tab/>
        <w:t xml:space="preserve">Ocieplenie stropodachu niewentylowanego   przy </w:t>
      </w:r>
      <w:proofErr w:type="spellStart"/>
      <w:r w:rsidRPr="00AD375D">
        <w:rPr>
          <w:rFonts w:ascii="Arial" w:hAnsi="Arial" w:hint="eastAsia"/>
          <w:sz w:val="23"/>
          <w:szCs w:val="23"/>
        </w:rPr>
        <w:t>ti</w:t>
      </w:r>
      <w:proofErr w:type="spellEnd"/>
      <w:r w:rsidRPr="00AD375D">
        <w:rPr>
          <w:rFonts w:ascii="Arial" w:hAnsi="Arial" w:hint="eastAsia"/>
          <w:sz w:val="23"/>
          <w:szCs w:val="23"/>
        </w:rPr>
        <w:t xml:space="preserve"> ≥ 16oC — styropianem o gr. 20 cm i </w:t>
      </w:r>
      <w:proofErr w:type="spellStart"/>
      <w:r w:rsidRPr="00AD375D">
        <w:rPr>
          <w:rFonts w:ascii="Arial" w:hAnsi="Arial" w:hint="eastAsia"/>
          <w:sz w:val="23"/>
          <w:szCs w:val="23"/>
        </w:rPr>
        <w:t>wsp</w:t>
      </w:r>
      <w:proofErr w:type="spellEnd"/>
      <w:r w:rsidRPr="00AD375D">
        <w:rPr>
          <w:rFonts w:ascii="Arial" w:hAnsi="Arial" w:hint="eastAsia"/>
          <w:sz w:val="23"/>
          <w:szCs w:val="23"/>
        </w:rPr>
        <w:t>. λ = 0,033 W/(m*K), U = 0,144 W/(m2*K).</w:t>
      </w:r>
    </w:p>
    <w:p w14:paraId="32C5A109" w14:textId="1EFFA01E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2.2.2.9.</w:t>
      </w:r>
      <w:r w:rsidRPr="00AD375D">
        <w:rPr>
          <w:rFonts w:ascii="Arial" w:hAnsi="Arial"/>
          <w:sz w:val="23"/>
          <w:szCs w:val="23"/>
        </w:rPr>
        <w:tab/>
        <w:t xml:space="preserve">Ocieplenie ścian zewnętrznych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 - styropianem  o gr. 14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 xml:space="preserve">. λ= 0,032 W/(m K)) (1053,1 m2); płytami silikatowo - </w:t>
      </w:r>
      <w:proofErr w:type="spellStart"/>
      <w:r w:rsidRPr="00AD375D">
        <w:rPr>
          <w:rFonts w:ascii="Arial" w:hAnsi="Arial"/>
          <w:sz w:val="23"/>
          <w:szCs w:val="23"/>
        </w:rPr>
        <w:t>wapiennmi</w:t>
      </w:r>
      <w:proofErr w:type="spellEnd"/>
      <w:r w:rsidRPr="00AD375D">
        <w:rPr>
          <w:rFonts w:ascii="Arial" w:hAnsi="Arial"/>
          <w:sz w:val="23"/>
          <w:szCs w:val="23"/>
        </w:rPr>
        <w:t xml:space="preserve"> od środka o gr. 18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>. λ= 0,032 W/(m K)) (1490,5m2), U=0,190 W/(m2*K)</w:t>
      </w:r>
    </w:p>
    <w:p w14:paraId="62BFA910" w14:textId="6DB1FD83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2.2.2.10.</w:t>
      </w:r>
      <w:r w:rsidRPr="00AD375D">
        <w:rPr>
          <w:rFonts w:ascii="Arial" w:hAnsi="Arial"/>
          <w:sz w:val="23"/>
          <w:szCs w:val="23"/>
        </w:rPr>
        <w:tab/>
        <w:t xml:space="preserve">Wymiana okien w ścianach zewnętrznych na nowe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16oC, U = 0,9 W/(m2*K), (szt. 184)</w:t>
      </w:r>
    </w:p>
    <w:p w14:paraId="6DC5BFFF" w14:textId="51C11946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2.2.2.11.</w:t>
      </w:r>
      <w:r w:rsidRPr="00AD375D">
        <w:rPr>
          <w:rFonts w:ascii="Arial" w:hAnsi="Arial"/>
          <w:sz w:val="23"/>
          <w:szCs w:val="23"/>
        </w:rPr>
        <w:tab/>
        <w:t xml:space="preserve">Ocieplenie ścian zewnętrznych piwnic przy </w:t>
      </w:r>
      <w:proofErr w:type="spellStart"/>
      <w:r w:rsidRPr="00AD375D">
        <w:rPr>
          <w:rFonts w:ascii="Arial" w:hAnsi="Arial"/>
          <w:sz w:val="23"/>
          <w:szCs w:val="23"/>
        </w:rPr>
        <w:t>ti</w:t>
      </w:r>
      <w:proofErr w:type="spellEnd"/>
      <w:r w:rsidRPr="00AD375D">
        <w:rPr>
          <w:rFonts w:ascii="Arial" w:hAnsi="Arial"/>
          <w:sz w:val="23"/>
          <w:szCs w:val="23"/>
        </w:rPr>
        <w:t xml:space="preserve"> </w:t>
      </w:r>
      <w:r w:rsidRPr="00AD375D">
        <w:rPr>
          <w:rFonts w:ascii="Arial" w:hAnsi="Arial" w:hint="eastAsia"/>
          <w:sz w:val="23"/>
          <w:szCs w:val="23"/>
        </w:rPr>
        <w:t>≥</w:t>
      </w:r>
      <w:r w:rsidRPr="00AD375D">
        <w:rPr>
          <w:rFonts w:ascii="Arial" w:hAnsi="Arial"/>
          <w:sz w:val="23"/>
          <w:szCs w:val="23"/>
        </w:rPr>
        <w:t xml:space="preserve"> 16oC - styropianem  o gr. 14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 xml:space="preserve">. λ= 0,032 W/(m K)) (138,6 m2); płytami silikatowo - </w:t>
      </w:r>
      <w:proofErr w:type="spellStart"/>
      <w:r w:rsidRPr="00AD375D">
        <w:rPr>
          <w:rFonts w:ascii="Arial" w:hAnsi="Arial"/>
          <w:sz w:val="23"/>
          <w:szCs w:val="23"/>
        </w:rPr>
        <w:t>wapiennmi</w:t>
      </w:r>
      <w:proofErr w:type="spellEnd"/>
      <w:r w:rsidRPr="00AD375D">
        <w:rPr>
          <w:rFonts w:ascii="Arial" w:hAnsi="Arial"/>
          <w:sz w:val="23"/>
          <w:szCs w:val="23"/>
        </w:rPr>
        <w:t xml:space="preserve"> od środka o gr. 18 cm i </w:t>
      </w:r>
      <w:proofErr w:type="spellStart"/>
      <w:r w:rsidRPr="00AD375D">
        <w:rPr>
          <w:rFonts w:ascii="Arial" w:hAnsi="Arial"/>
          <w:sz w:val="23"/>
          <w:szCs w:val="23"/>
        </w:rPr>
        <w:t>wsp</w:t>
      </w:r>
      <w:proofErr w:type="spellEnd"/>
      <w:r w:rsidRPr="00AD375D">
        <w:rPr>
          <w:rFonts w:ascii="Arial" w:hAnsi="Arial"/>
          <w:sz w:val="23"/>
          <w:szCs w:val="23"/>
        </w:rPr>
        <w:t>. λ= 0,032 W/(m K)) (322,7 m2), U=0,191 W/(m2*K)</w:t>
      </w:r>
    </w:p>
    <w:p w14:paraId="56639D23" w14:textId="77F375A2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2.2.2.12.</w:t>
      </w:r>
      <w:r w:rsidRPr="00AD375D">
        <w:rPr>
          <w:rFonts w:ascii="Arial" w:hAnsi="Arial"/>
          <w:sz w:val="23"/>
          <w:szCs w:val="23"/>
        </w:rPr>
        <w:tab/>
        <w:t>Wymiana źródeł światła na energooszczędne LED o mocy 9,3 kW, Wymiana 358 żarówek, 63 świetlówek, razem 421 szt.  (likwidacja 11 szt.)</w:t>
      </w:r>
    </w:p>
    <w:p w14:paraId="46901929" w14:textId="1DC6E50A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2.2.2.13.</w:t>
      </w:r>
      <w:r w:rsidRPr="00AD375D">
        <w:rPr>
          <w:rFonts w:ascii="Arial" w:hAnsi="Arial"/>
          <w:sz w:val="23"/>
          <w:szCs w:val="23"/>
        </w:rPr>
        <w:tab/>
        <w:t>Montaż ogniw fotowoltaicznych pow. 215 m2, 82 szt., moc 29,52 kWp w układzie on-</w:t>
      </w:r>
      <w:proofErr w:type="spellStart"/>
      <w:r w:rsidRPr="00AD375D">
        <w:rPr>
          <w:rFonts w:ascii="Arial" w:hAnsi="Arial"/>
          <w:sz w:val="23"/>
          <w:szCs w:val="23"/>
        </w:rPr>
        <w:t>gride</w:t>
      </w:r>
      <w:proofErr w:type="spellEnd"/>
      <w:r w:rsidRPr="00AD375D">
        <w:rPr>
          <w:rFonts w:ascii="Arial" w:hAnsi="Arial"/>
          <w:sz w:val="23"/>
          <w:szCs w:val="23"/>
        </w:rPr>
        <w:t xml:space="preserve">. </w:t>
      </w:r>
    </w:p>
    <w:p w14:paraId="212224BF" w14:textId="21A9ADF2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2.2.2.14.</w:t>
      </w:r>
      <w:r w:rsidRPr="00AD375D">
        <w:rPr>
          <w:rFonts w:ascii="Arial" w:hAnsi="Arial"/>
          <w:sz w:val="23"/>
          <w:szCs w:val="23"/>
        </w:rPr>
        <w:tab/>
        <w:t>Montaż liczników energii elektrycznej</w:t>
      </w:r>
    </w:p>
    <w:p w14:paraId="35E8679D" w14:textId="07955197" w:rsidR="00AD375D" w:rsidRPr="00AD375D" w:rsidRDefault="00AD375D" w:rsidP="00AD375D">
      <w:pPr>
        <w:pStyle w:val="SIWZ2"/>
        <w:ind w:left="1985"/>
        <w:jc w:val="both"/>
        <w:rPr>
          <w:rFonts w:ascii="Arial" w:hAnsi="Arial"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2.2.2.15.</w:t>
      </w:r>
      <w:r w:rsidRPr="00AD375D">
        <w:rPr>
          <w:rFonts w:ascii="Arial" w:hAnsi="Arial"/>
          <w:sz w:val="23"/>
          <w:szCs w:val="23"/>
        </w:rPr>
        <w:tab/>
        <w:t>Montaż ciepłomierzy dla potrzeb c.o.</w:t>
      </w:r>
    </w:p>
    <w:p w14:paraId="4B8B73E3" w14:textId="53938105" w:rsidR="00F02620" w:rsidRDefault="00AD375D" w:rsidP="00AD375D">
      <w:pPr>
        <w:pStyle w:val="SIWZ2"/>
        <w:ind w:left="1985"/>
        <w:jc w:val="both"/>
        <w:rPr>
          <w:b/>
          <w:bCs/>
          <w:i/>
          <w:iCs/>
          <w:sz w:val="23"/>
          <w:szCs w:val="23"/>
        </w:rPr>
      </w:pPr>
      <w:r w:rsidRPr="00AD375D">
        <w:rPr>
          <w:rFonts w:ascii="Arial" w:hAnsi="Arial"/>
          <w:sz w:val="23"/>
          <w:szCs w:val="23"/>
        </w:rPr>
        <w:t>2.2.2.16.</w:t>
      </w:r>
      <w:r w:rsidRPr="00AD375D">
        <w:rPr>
          <w:rFonts w:ascii="Arial" w:hAnsi="Arial"/>
          <w:sz w:val="23"/>
          <w:szCs w:val="23"/>
        </w:rPr>
        <w:tab/>
        <w:t>Montaż ciepłomierzy dla potrzeb c.w.u.</w:t>
      </w:r>
    </w:p>
    <w:p w14:paraId="60887FD6" w14:textId="2D4F8002" w:rsidR="0032748C" w:rsidRDefault="0032748C">
      <w:pPr>
        <w:pStyle w:val="Textbody"/>
        <w:numPr>
          <w:ilvl w:val="0"/>
          <w:numId w:val="34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>Zamówienie dotyczy Przedsięwzięcia: „Termomodernizacja, wymiana stolarki okiennej i elementów instalacji wewnętrznych służących poprawie efektywności energetycznej budynków kościoła i klasztoru  oo. Dominikanów w Poznaniu”.</w:t>
      </w:r>
    </w:p>
    <w:p w14:paraId="6A11A132" w14:textId="77777777" w:rsidR="0032748C" w:rsidRPr="0032748C" w:rsidRDefault="0032748C" w:rsidP="0032748C">
      <w:pPr>
        <w:pStyle w:val="Akapitzlist"/>
        <w:numPr>
          <w:ilvl w:val="0"/>
          <w:numId w:val="34"/>
        </w:numPr>
        <w:rPr>
          <w:rFonts w:ascii="Arial" w:hAnsi="Arial" w:cs="Arial"/>
          <w:color w:val="000000"/>
          <w:sz w:val="23"/>
          <w:szCs w:val="23"/>
        </w:rPr>
      </w:pPr>
      <w:r w:rsidRPr="0032748C">
        <w:rPr>
          <w:rFonts w:ascii="Arial" w:hAnsi="Arial" w:cs="Arial"/>
          <w:color w:val="000000"/>
          <w:sz w:val="23"/>
          <w:szCs w:val="23"/>
        </w:rPr>
        <w:t>Zamówienie planowane jest do realizacji w ramach wniosku nr 1667/2019 o dofinansowanie (WoD), przy wsparciu finansowym Narodowego Funduszu Ochrony Środowiska i Gospodarki Wodnej w Warszawie, program priorytetowy nr 3.4.1 „Budownictwo Energooszczędne Część 1) Zmniejszenie zużycia energii w budownictwie”.</w:t>
      </w:r>
    </w:p>
    <w:p w14:paraId="3FE9B437" w14:textId="07DC2415" w:rsidR="00F02620" w:rsidRDefault="0032748C">
      <w:pPr>
        <w:pStyle w:val="Textbody"/>
        <w:numPr>
          <w:ilvl w:val="0"/>
          <w:numId w:val="34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>Wymagania programu priorytetowego nr 3.4.1 „Budownictwo Energooszczędne Część 1) Zmniejszenie zużycia energii w budownictwie”</w:t>
      </w:r>
      <w:r w:rsidR="00CD2673">
        <w:rPr>
          <w:rFonts w:ascii="Arial" w:hAnsi="Arial" w:cs="Arial"/>
          <w:sz w:val="23"/>
          <w:szCs w:val="23"/>
        </w:rPr>
        <w:t>, które w trakcie realizacji spełni Wykonawca:</w:t>
      </w:r>
    </w:p>
    <w:p w14:paraId="08BF9849" w14:textId="77777777" w:rsidR="0032748C" w:rsidRPr="0032748C" w:rsidRDefault="0032748C" w:rsidP="0032748C">
      <w:pPr>
        <w:pStyle w:val="Textbody"/>
        <w:numPr>
          <w:ilvl w:val="1"/>
          <w:numId w:val="40"/>
        </w:numPr>
        <w:spacing w:after="120" w:line="240" w:lineRule="auto"/>
        <w:ind w:left="1077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>Budynki poddane przebudowie (polegającej na modernizacji energetycznej) muszą spełniać warunki określone w rozporządzeniu Ministra Infrastruktury w sprawie warunków technicznych, jakim powinny odpowiadać budynki i ich usytuowanie (</w:t>
      </w:r>
      <w:proofErr w:type="spellStart"/>
      <w:r w:rsidRPr="0032748C">
        <w:rPr>
          <w:rFonts w:ascii="Arial" w:hAnsi="Arial" w:cs="Arial"/>
          <w:sz w:val="23"/>
          <w:szCs w:val="23"/>
        </w:rPr>
        <w:t>t.j</w:t>
      </w:r>
      <w:proofErr w:type="spellEnd"/>
      <w:r w:rsidRPr="0032748C">
        <w:rPr>
          <w:rFonts w:ascii="Arial" w:hAnsi="Arial" w:cs="Arial"/>
          <w:sz w:val="23"/>
          <w:szCs w:val="23"/>
        </w:rPr>
        <w:t>. Dz. U. z 2019 r. poz.1065), w szczególności określone w dziale X oraz załączniku nr 2 do tego rozporządzenia, które będą obowiązują od 31 grudnia 2020 r. (w zakresie budynków podlegających przebudowie),</w:t>
      </w:r>
    </w:p>
    <w:p w14:paraId="3941E716" w14:textId="77777777" w:rsidR="0032748C" w:rsidRPr="0032748C" w:rsidRDefault="0032748C" w:rsidP="0032748C">
      <w:pPr>
        <w:pStyle w:val="Textbody"/>
        <w:numPr>
          <w:ilvl w:val="1"/>
          <w:numId w:val="40"/>
        </w:numPr>
        <w:spacing w:after="120" w:line="240" w:lineRule="auto"/>
        <w:ind w:left="1077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 xml:space="preserve">W instalacjach wentylacji mechanicznej ogólnej </w:t>
      </w:r>
      <w:proofErr w:type="spellStart"/>
      <w:r w:rsidRPr="0032748C">
        <w:rPr>
          <w:rFonts w:ascii="Arial" w:hAnsi="Arial" w:cs="Arial"/>
          <w:sz w:val="23"/>
          <w:szCs w:val="23"/>
        </w:rPr>
        <w:t>nawiewno</w:t>
      </w:r>
      <w:proofErr w:type="spellEnd"/>
      <w:r w:rsidRPr="0032748C">
        <w:rPr>
          <w:rFonts w:ascii="Arial" w:hAnsi="Arial" w:cs="Arial"/>
          <w:sz w:val="23"/>
          <w:szCs w:val="23"/>
        </w:rPr>
        <w:t>-wywiewnej lub klimatyzacji komfortowej o wydajności 500 m3/h i więcej należy stosować urządzenia do odzyskiwania ciepła z powietrza wywiewanego o sprawności temperaturowej co najmniej 50% lub recyrkulację, gdy jest to dopuszczalne. (Obwieszczenie Ministra Inwestycji i Rozwoju z dnia 8 kwietnia 2019 r. w sprawie ogłoszenia jednolitego tekstu rozporządzenia Ministra Infrastruktury w sprawie warunków technicznych, jakim powinny odpowiadać budynki i ich usytuowanie (D.U. z dnia 7 czerwca 2019 r., poz. 1065 - § 151. 1 Rozporządzenia).</w:t>
      </w:r>
    </w:p>
    <w:p w14:paraId="304B042B" w14:textId="77777777" w:rsidR="0032748C" w:rsidRPr="0032748C" w:rsidRDefault="0032748C" w:rsidP="0032748C">
      <w:pPr>
        <w:pStyle w:val="Textbody"/>
        <w:numPr>
          <w:ilvl w:val="1"/>
          <w:numId w:val="40"/>
        </w:numPr>
        <w:spacing w:after="120" w:line="240" w:lineRule="auto"/>
        <w:ind w:left="1077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 xml:space="preserve">Prace z zakresu termomodernizacji obiektów budowlanych muszą być prowadzone zgodnie z ustawą z dnia 16 kwietnia 2004 r. o ochronie przyrody (Dz. U. z 2013 r., poz. 627 z </w:t>
      </w:r>
      <w:proofErr w:type="spellStart"/>
      <w:r w:rsidRPr="0032748C">
        <w:rPr>
          <w:rFonts w:ascii="Arial" w:hAnsi="Arial" w:cs="Arial"/>
          <w:sz w:val="23"/>
          <w:szCs w:val="23"/>
        </w:rPr>
        <w:t>późn</w:t>
      </w:r>
      <w:proofErr w:type="spellEnd"/>
      <w:r w:rsidRPr="0032748C">
        <w:rPr>
          <w:rFonts w:ascii="Arial" w:hAnsi="Arial" w:cs="Arial"/>
          <w:sz w:val="23"/>
          <w:szCs w:val="23"/>
        </w:rPr>
        <w:t xml:space="preserve">. zm.) oraz Rozporządzeniem Ministra Środowiska z dnia 6 października 2014 r. w sprawie ochrony gatunkowej zwierząt (Dz. U. z 2014 r., poz. 1348). Przedmiotowe prace należy wykonywać w szczególności z uwzględnieniem potrzeb i biologii ptaków i nietoperzy. </w:t>
      </w:r>
    </w:p>
    <w:p w14:paraId="48EBC2E8" w14:textId="77777777" w:rsidR="0032748C" w:rsidRPr="0032748C" w:rsidRDefault="0032748C" w:rsidP="0032748C">
      <w:pPr>
        <w:pStyle w:val="Textbody"/>
        <w:numPr>
          <w:ilvl w:val="1"/>
          <w:numId w:val="40"/>
        </w:numPr>
        <w:spacing w:after="120" w:line="240" w:lineRule="auto"/>
        <w:ind w:left="1077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>W przypadku występowania gatunków zwierząt chronionych, w tym szczególnie ptaków i nietoperzy, prace termomodernizacyjne należy prowadzić zgodnie z decyzją Regionalnego Dyrektora Ochrony Środowiska określającą sposób i zakres kompensacji przyrodniczej, pozwalającej na zamknięcie otworów i szczelin poza sezonem rozrodczym ptaków i nietoperzy i poza okresem hibernacji nietoperzy przed podjęciem zasadniczych prac inwestycyjnych.</w:t>
      </w:r>
    </w:p>
    <w:p w14:paraId="17A11D98" w14:textId="77777777" w:rsidR="0032748C" w:rsidRPr="0032748C" w:rsidRDefault="0032748C" w:rsidP="0032748C">
      <w:pPr>
        <w:pStyle w:val="Textbody"/>
        <w:numPr>
          <w:ilvl w:val="1"/>
          <w:numId w:val="40"/>
        </w:numPr>
        <w:spacing w:after="120" w:line="240" w:lineRule="auto"/>
        <w:ind w:left="1077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>System zarządzania energią w budynku BMS musi posiadać funkcjonalność monitorowania i zarządzania systemami energetycznymi oraz grzewczymi znajdującymi się w budynku, gromadząc informacje z czujników, detektorów, analizatorów, ciepłomierzy, wodomierzy oraz sterowników urządzeń, pozwalając na reagowanie w czasie rzeczywistym na zmianę warunków zewnętrznych i wewnętrznych w celu optymalizacji zużycia energii cieplnej i energetycznej budynku.</w:t>
      </w:r>
    </w:p>
    <w:p w14:paraId="1AF9057F" w14:textId="77777777" w:rsidR="0032748C" w:rsidRPr="0032748C" w:rsidRDefault="0032748C" w:rsidP="0032748C">
      <w:pPr>
        <w:pStyle w:val="Textbody"/>
        <w:spacing w:after="120" w:line="240" w:lineRule="auto"/>
        <w:ind w:left="1077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 xml:space="preserve">System BMS musi być systemem otwartym, zapewniającym integrację podsystemów branżowych różnych producentów, przez obsługę otwartych standardów komunikacji budynkowej, w szczególności: </w:t>
      </w:r>
      <w:proofErr w:type="spellStart"/>
      <w:r w:rsidRPr="0032748C">
        <w:rPr>
          <w:rFonts w:ascii="Arial" w:hAnsi="Arial" w:cs="Arial"/>
          <w:sz w:val="23"/>
          <w:szCs w:val="23"/>
        </w:rPr>
        <w:t>BACnet</w:t>
      </w:r>
      <w:proofErr w:type="spellEnd"/>
      <w:r w:rsidRPr="0032748C">
        <w:rPr>
          <w:rFonts w:ascii="Arial" w:hAnsi="Arial" w:cs="Arial"/>
          <w:sz w:val="23"/>
          <w:szCs w:val="23"/>
        </w:rPr>
        <w:t xml:space="preserve"> IP, </w:t>
      </w:r>
      <w:proofErr w:type="spellStart"/>
      <w:r w:rsidRPr="0032748C">
        <w:rPr>
          <w:rFonts w:ascii="Arial" w:hAnsi="Arial" w:cs="Arial"/>
          <w:sz w:val="23"/>
          <w:szCs w:val="23"/>
        </w:rPr>
        <w:t>BACnet</w:t>
      </w:r>
      <w:proofErr w:type="spellEnd"/>
      <w:r w:rsidRPr="0032748C">
        <w:rPr>
          <w:rFonts w:ascii="Arial" w:hAnsi="Arial" w:cs="Arial"/>
          <w:sz w:val="23"/>
          <w:szCs w:val="23"/>
        </w:rPr>
        <w:t xml:space="preserve"> MS/TP, </w:t>
      </w:r>
      <w:proofErr w:type="spellStart"/>
      <w:r w:rsidRPr="0032748C">
        <w:rPr>
          <w:rFonts w:ascii="Arial" w:hAnsi="Arial" w:cs="Arial"/>
          <w:sz w:val="23"/>
          <w:szCs w:val="23"/>
        </w:rPr>
        <w:t>LonWorks</w:t>
      </w:r>
      <w:proofErr w:type="spellEnd"/>
      <w:r w:rsidRPr="0032748C">
        <w:rPr>
          <w:rFonts w:ascii="Arial" w:hAnsi="Arial" w:cs="Arial"/>
          <w:sz w:val="23"/>
          <w:szCs w:val="23"/>
        </w:rPr>
        <w:t xml:space="preserve"> FTT-10, </w:t>
      </w:r>
      <w:proofErr w:type="spellStart"/>
      <w:r w:rsidRPr="0032748C">
        <w:rPr>
          <w:rFonts w:ascii="Arial" w:hAnsi="Arial" w:cs="Arial"/>
          <w:sz w:val="23"/>
          <w:szCs w:val="23"/>
        </w:rPr>
        <w:t>Modbus</w:t>
      </w:r>
      <w:proofErr w:type="spellEnd"/>
      <w:r w:rsidRPr="0032748C">
        <w:rPr>
          <w:rFonts w:ascii="Arial" w:hAnsi="Arial" w:cs="Arial"/>
          <w:sz w:val="23"/>
          <w:szCs w:val="23"/>
        </w:rPr>
        <w:t xml:space="preserve"> RTU/TCP, SNMP oraz M-Bus.</w:t>
      </w:r>
    </w:p>
    <w:p w14:paraId="5E54923B" w14:textId="77777777" w:rsidR="0032748C" w:rsidRPr="0032748C" w:rsidRDefault="0032748C" w:rsidP="0032748C">
      <w:pPr>
        <w:pStyle w:val="Textbody"/>
        <w:spacing w:after="120" w:line="240" w:lineRule="auto"/>
        <w:ind w:left="1077"/>
        <w:jc w:val="both"/>
        <w:rPr>
          <w:rFonts w:ascii="Arial" w:hAnsi="Arial" w:cs="Arial"/>
          <w:sz w:val="23"/>
          <w:szCs w:val="23"/>
        </w:rPr>
      </w:pPr>
      <w:r w:rsidRPr="0032748C">
        <w:rPr>
          <w:rFonts w:ascii="Arial" w:hAnsi="Arial" w:cs="Arial"/>
          <w:sz w:val="23"/>
          <w:szCs w:val="23"/>
        </w:rPr>
        <w:t>System BMS dodatkowo powinien posiadać wbudowany język definicji raportów, pozwalający na tworzenie dowolnych raportów tabelarycznych oraz graficznych bazujących na danych z bazy wewnętrznej systemu na potrzeby prawidłowej prezentacji uzyskanych efektów ekologicznych oraz efektywności energetycznej, jak również funkcjonalność zdalnego monitoringu przez Internet z poziomu przeglądarki internetowej www dla użytkowników posiadających odpowiednie uprawnienia</w:t>
      </w:r>
    </w:p>
    <w:p w14:paraId="2AE1BBF1" w14:textId="0E6F4F38" w:rsidR="00F02620" w:rsidRDefault="0032748C" w:rsidP="0032748C">
      <w:pPr>
        <w:pStyle w:val="Textbody"/>
        <w:numPr>
          <w:ilvl w:val="1"/>
          <w:numId w:val="40"/>
        </w:numPr>
        <w:spacing w:after="120" w:line="240" w:lineRule="auto"/>
        <w:ind w:left="1077"/>
        <w:jc w:val="both"/>
      </w:pPr>
      <w:r w:rsidRPr="0032748C">
        <w:rPr>
          <w:rFonts w:ascii="Arial" w:hAnsi="Arial" w:cs="Arial"/>
          <w:sz w:val="23"/>
          <w:szCs w:val="23"/>
        </w:rPr>
        <w:t xml:space="preserve"> W celu potwierdzenia osiągnięcia planowanego efektu ekologicznego, Zamawiający zobligowany jest do wykonania pomiarów licznikowych poszczególnych nośników energii. W celu ułatwienia procesu monitorowania zużycia energii i uzyskanych efektów wymaga się, aby na etapie projektowania instalacji i układów energetycznych budynku uwzględnić potrzebę prowadzenia oddzielnego pomiaru i rejestracji zużycia energii elektrycznej na potrzeby oświetlenia, energii pomocniczej, energii na potrzeby technologiczne i cele pozostałe, prowadzenia oddzielnego pomiaru zużycia ciepła i nośników energii łącznie na cele ogrzewania i wentylacji oraz ciepłej wody użytkowej i oddzielnie na cele technologiczne oraz prowadzenia monitoringu warunków pogodowych przy wykorzystaniu dostępnych na rynku środków (np. centralek pogodowych), montowanych standardowo jako podstawowe wyposażenie budynków, wchodzących w skład systemów BMS. Należy zaprojektować urządzenia pomiarowe (w tym liczniki energii) na podstawie, których będzie można jednoznaczne wykazać w ramach audytu ex-post, czy wartości poszczególnych efektów ekologicznych (w tym energetycznych) zaplanowanych w ramach przedsięwzięcia zostały osiągnięte.</w:t>
      </w:r>
    </w:p>
    <w:p w14:paraId="4AA2E6BC" w14:textId="77777777" w:rsidR="0032748C" w:rsidRDefault="0032748C">
      <w:pPr>
        <w:pStyle w:val="Textbody"/>
        <w:numPr>
          <w:ilvl w:val="0"/>
          <w:numId w:val="34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Wykonawca zobowiązany jest do wykonania w ramach Wynagrodzenia umownego wszystkich prac niezbędnych do realizacji przedmiotu Umowy, również tych nie wymienionych w załącznikach do Umowy lub projekcie budowlanym i przedmiarze, lecz, których konieczność można było przewidzieć na podstawie projektu budowlanego i przedmiaru, obowiązujących norm i przepisów </w:t>
      </w:r>
      <w:proofErr w:type="spellStart"/>
      <w:r>
        <w:rPr>
          <w:rFonts w:ascii="Arial" w:hAnsi="Arial" w:cs="Arial"/>
          <w:sz w:val="23"/>
          <w:szCs w:val="23"/>
        </w:rPr>
        <w:t>techniczno</w:t>
      </w:r>
      <w:proofErr w:type="spellEnd"/>
      <w:r>
        <w:rPr>
          <w:rFonts w:ascii="Arial" w:hAnsi="Arial" w:cs="Arial"/>
          <w:sz w:val="23"/>
          <w:szCs w:val="23"/>
        </w:rPr>
        <w:t xml:space="preserve"> – budowlanych i administracyjnych. Za wykonanie wyżej wymienionych prac Wykonawca nie jest uprawniony żądać od Zamawiającego dodatkowego wynagrodzenia, czy domagać się przesunięcia terminu zakończenia Prac. Uszczegółowienie, rozwinięcie i modyfikacje dostarczonej dokumentacji projektowej i konserwatorskiej będące konsekwencją dostosowania jej do charakteru i przeznaczenia inwestycji, obowiązujących przepisów </w:t>
      </w:r>
      <w:proofErr w:type="spellStart"/>
      <w:r>
        <w:rPr>
          <w:rFonts w:ascii="Arial" w:hAnsi="Arial" w:cs="Arial"/>
          <w:sz w:val="23"/>
          <w:szCs w:val="23"/>
        </w:rPr>
        <w:t>techniczno</w:t>
      </w:r>
      <w:proofErr w:type="spellEnd"/>
      <w:r>
        <w:rPr>
          <w:rFonts w:ascii="Arial" w:hAnsi="Arial" w:cs="Arial"/>
          <w:sz w:val="23"/>
          <w:szCs w:val="23"/>
        </w:rPr>
        <w:t xml:space="preserve"> – budowlanych i sztuki budowlanej, nie będzie rozumiane jako zmiana zakresu rzeczowego.</w:t>
      </w:r>
    </w:p>
    <w:p w14:paraId="30F3E80A" w14:textId="61C48158" w:rsidR="00F02620" w:rsidRDefault="00CD2673">
      <w:pPr>
        <w:pStyle w:val="Textbody"/>
        <w:numPr>
          <w:ilvl w:val="0"/>
          <w:numId w:val="34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Wraz z podpisaniem Umowy Wykonawca oświadcza, że sprawdził przekazaną mu przez Zamawiającego dokumentację, jest ona wystarczającym zestawem dokumentów pozwalającym mu na wykonanie Prac zgodnie z Umową, przed podpisaniem Umowy zapoznał się z dostępną dokumentacją geodezyjną i geotechniczną dotyczącą terenu, na którym realizowane będą Prace, był obecny na terenie i terenach przyległych i otrzymał wszelką niezbędną informację, a w szczególności wiedzę niezbędną do właściwej organizacji wykonywania prac, wysokość wynagrodzenia jest wystarczająca i odpowiednia dla Wykonawcy i pozwoli na pokrycie wszelkich kosztów i zobowiązań związanych z wykonaniem prac w ramach umowy.</w:t>
      </w:r>
    </w:p>
    <w:p w14:paraId="18199928" w14:textId="77777777" w:rsidR="00F02620" w:rsidRDefault="00CD2673">
      <w:pPr>
        <w:pStyle w:val="Textbody"/>
        <w:numPr>
          <w:ilvl w:val="0"/>
          <w:numId w:val="34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Prace muszą być wykonywane przy obiekcie funkcjonującym.</w:t>
      </w:r>
    </w:p>
    <w:p w14:paraId="33E9C004" w14:textId="77777777" w:rsidR="00F02620" w:rsidRDefault="00F02620">
      <w:pPr>
        <w:pStyle w:val="Textbody"/>
        <w:spacing w:before="120" w:after="120" w:line="240" w:lineRule="auto"/>
        <w:ind w:left="720"/>
        <w:jc w:val="both"/>
        <w:rPr>
          <w:rFonts w:ascii="Arial" w:hAnsi="Arial" w:cs="Arial"/>
          <w:b/>
          <w:sz w:val="23"/>
          <w:szCs w:val="23"/>
        </w:rPr>
      </w:pPr>
    </w:p>
    <w:p w14:paraId="29782475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CZAS TRWANIA UMOWY, HARMONOGRAM</w:t>
      </w:r>
    </w:p>
    <w:p w14:paraId="011B6F87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§2</w:t>
      </w:r>
    </w:p>
    <w:p w14:paraId="14924B6A" w14:textId="263E1B93" w:rsidR="00F02620" w:rsidRDefault="00CD2673">
      <w:pPr>
        <w:pStyle w:val="Textbody"/>
        <w:numPr>
          <w:ilvl w:val="0"/>
          <w:numId w:val="42"/>
        </w:numPr>
        <w:spacing w:after="113" w:line="240" w:lineRule="auto"/>
        <w:ind w:left="340" w:hanging="340"/>
        <w:jc w:val="both"/>
      </w:pPr>
      <w:r>
        <w:rPr>
          <w:rFonts w:ascii="Arial" w:hAnsi="Arial" w:cs="Arial"/>
          <w:sz w:val="23"/>
          <w:szCs w:val="23"/>
        </w:rPr>
        <w:t xml:space="preserve">Umowa wchodzi w życie </w:t>
      </w:r>
      <w:r>
        <w:rPr>
          <w:rStyle w:val="WW-Domylnaczcionkaakapitu"/>
          <w:rFonts w:ascii="Arial" w:hAnsi="Arial" w:cs="Arial"/>
          <w:sz w:val="23"/>
          <w:szCs w:val="23"/>
        </w:rPr>
        <w:t>z chwilą podpisania</w:t>
      </w:r>
      <w:r w:rsidR="00A92023">
        <w:rPr>
          <w:rStyle w:val="WW-Domylnaczcionkaakapitu"/>
          <w:rFonts w:ascii="Arial" w:hAnsi="Arial" w:cs="Arial"/>
          <w:sz w:val="23"/>
          <w:szCs w:val="23"/>
        </w:rPr>
        <w:t>.</w:t>
      </w:r>
    </w:p>
    <w:p w14:paraId="4B63CBEB" w14:textId="48A896FA" w:rsidR="00F02620" w:rsidRDefault="00CD2673">
      <w:pPr>
        <w:pStyle w:val="Textbody"/>
        <w:numPr>
          <w:ilvl w:val="0"/>
          <w:numId w:val="42"/>
        </w:numPr>
        <w:spacing w:after="113" w:line="240" w:lineRule="auto"/>
        <w:ind w:left="340" w:hanging="340"/>
        <w:jc w:val="both"/>
      </w:pPr>
      <w:r>
        <w:rPr>
          <w:rStyle w:val="WW-Domylnaczcionkaakapitu"/>
          <w:rFonts w:ascii="Arial" w:hAnsi="Arial" w:cs="Arial"/>
          <w:sz w:val="23"/>
          <w:szCs w:val="23"/>
        </w:rPr>
        <w:t xml:space="preserve">Wykonawca wykona Umowę w terminie do </w:t>
      </w:r>
      <w:r w:rsidRPr="004A05F0">
        <w:rPr>
          <w:rStyle w:val="WW-Domylnaczcionkaakapitu"/>
          <w:rFonts w:ascii="Arial" w:hAnsi="Arial" w:cs="Arial"/>
          <w:color w:val="auto"/>
          <w:sz w:val="23"/>
          <w:szCs w:val="23"/>
        </w:rPr>
        <w:t xml:space="preserve">dnia </w:t>
      </w:r>
      <w:r w:rsidR="004A05F0" w:rsidRPr="004A05F0">
        <w:rPr>
          <w:rStyle w:val="WW-Domylnaczcionkaakapitu"/>
          <w:rFonts w:ascii="Arial" w:hAnsi="Arial" w:cs="Arial"/>
          <w:color w:val="auto"/>
          <w:sz w:val="23"/>
          <w:szCs w:val="23"/>
        </w:rPr>
        <w:t>30</w:t>
      </w:r>
      <w:r w:rsidR="0032748C" w:rsidRPr="004A05F0">
        <w:rPr>
          <w:rStyle w:val="WW-Domylnaczcionkaakapitu"/>
          <w:rFonts w:ascii="Arial" w:hAnsi="Arial" w:cs="Arial"/>
          <w:color w:val="auto"/>
          <w:sz w:val="23"/>
          <w:szCs w:val="23"/>
        </w:rPr>
        <w:t>.</w:t>
      </w:r>
      <w:r w:rsidR="004A05F0" w:rsidRPr="004A05F0">
        <w:rPr>
          <w:rStyle w:val="WW-Domylnaczcionkaakapitu"/>
          <w:rFonts w:ascii="Arial" w:hAnsi="Arial" w:cs="Arial"/>
          <w:color w:val="auto"/>
          <w:sz w:val="23"/>
          <w:szCs w:val="23"/>
        </w:rPr>
        <w:t>1</w:t>
      </w:r>
      <w:r w:rsidR="0032748C" w:rsidRPr="004A05F0">
        <w:rPr>
          <w:rStyle w:val="WW-Domylnaczcionkaakapitu"/>
          <w:rFonts w:ascii="Arial" w:hAnsi="Arial" w:cs="Arial"/>
          <w:color w:val="auto"/>
          <w:sz w:val="23"/>
          <w:szCs w:val="23"/>
        </w:rPr>
        <w:t>2.202</w:t>
      </w:r>
      <w:r w:rsidR="004A05F0" w:rsidRPr="004A05F0">
        <w:rPr>
          <w:rStyle w:val="WW-Domylnaczcionkaakapitu"/>
          <w:rFonts w:ascii="Arial" w:hAnsi="Arial" w:cs="Arial"/>
          <w:color w:val="auto"/>
          <w:sz w:val="23"/>
          <w:szCs w:val="23"/>
        </w:rPr>
        <w:t>3</w:t>
      </w:r>
      <w:r w:rsidR="0032748C" w:rsidRPr="004A05F0">
        <w:rPr>
          <w:rStyle w:val="WW-Domylnaczcionkaakapitu"/>
          <w:rFonts w:ascii="Arial" w:hAnsi="Arial" w:cs="Arial"/>
          <w:color w:val="auto"/>
          <w:sz w:val="23"/>
          <w:szCs w:val="23"/>
        </w:rPr>
        <w:t xml:space="preserve"> r.</w:t>
      </w:r>
    </w:p>
    <w:p w14:paraId="4E92D45E" w14:textId="77777777" w:rsidR="00F02620" w:rsidRDefault="00CD2673">
      <w:pPr>
        <w:pStyle w:val="Textbody"/>
        <w:numPr>
          <w:ilvl w:val="0"/>
          <w:numId w:val="42"/>
        </w:numPr>
        <w:spacing w:after="113" w:line="240" w:lineRule="auto"/>
        <w:ind w:left="368" w:hanging="368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datę zakończenia robót uważa się datę dokonania bezusterkowego odbioru robót włącznie z przekazaniem kompletnej dokumentacji odbiorowej, w tym wszelkiej dokumentacji powykonawczej i zdjęciowej, stwierdzoną przez kierownika budowy w dzienniku budowy i potwierdzoną przez Inspektorów Nadzoru Zamawiającego oraz ustaleniami protokołu odbioru końcowego.</w:t>
      </w:r>
    </w:p>
    <w:p w14:paraId="71EA0225" w14:textId="3F1DB226" w:rsidR="00F02620" w:rsidRDefault="00B31E06">
      <w:pPr>
        <w:pStyle w:val="Textbody"/>
        <w:numPr>
          <w:ilvl w:val="0"/>
          <w:numId w:val="42"/>
        </w:numPr>
        <w:spacing w:after="113" w:line="240" w:lineRule="auto"/>
        <w:ind w:left="368" w:hanging="368"/>
        <w:jc w:val="both"/>
      </w:pPr>
      <w:r>
        <w:rPr>
          <w:rFonts w:ascii="Arial" w:hAnsi="Arial" w:cs="Arial"/>
          <w:sz w:val="23"/>
          <w:szCs w:val="23"/>
        </w:rPr>
        <w:t xml:space="preserve">Wykonawca zobowiązany jest przedstawić Zamawiającemu do akceptacji w terminie 14 dni od daty zawarcia umowy </w:t>
      </w:r>
      <w:r w:rsidR="00CD2673">
        <w:rPr>
          <w:rFonts w:ascii="Arial" w:hAnsi="Arial" w:cs="Arial"/>
          <w:sz w:val="23"/>
          <w:szCs w:val="23"/>
        </w:rPr>
        <w:t>Harmonogram Rzeczowo-Finansowy</w:t>
      </w:r>
      <w:r w:rsidR="00CD2673">
        <w:rPr>
          <w:rFonts w:ascii="Arial" w:hAnsi="Arial" w:cs="Arial"/>
          <w:b/>
          <w:sz w:val="23"/>
          <w:szCs w:val="23"/>
        </w:rPr>
        <w:t xml:space="preserve"> </w:t>
      </w:r>
      <w:r w:rsidR="00CD2673">
        <w:rPr>
          <w:rFonts w:ascii="Arial" w:hAnsi="Arial" w:cs="Arial"/>
          <w:sz w:val="23"/>
          <w:szCs w:val="23"/>
        </w:rPr>
        <w:t xml:space="preserve">z terminami zakończenia poszczególnych etapów robót, oraz określonymi wartościami wynagrodzenia za te etapy, </w:t>
      </w:r>
      <w:r>
        <w:rPr>
          <w:rFonts w:ascii="Arial" w:hAnsi="Arial" w:cs="Arial"/>
          <w:sz w:val="23"/>
          <w:szCs w:val="23"/>
        </w:rPr>
        <w:t xml:space="preserve">który będzie </w:t>
      </w:r>
      <w:r w:rsidR="00CD2673">
        <w:rPr>
          <w:rFonts w:ascii="Arial" w:hAnsi="Arial" w:cs="Arial"/>
          <w:sz w:val="23"/>
          <w:szCs w:val="23"/>
        </w:rPr>
        <w:t>stanowi</w:t>
      </w:r>
      <w:r>
        <w:rPr>
          <w:rFonts w:ascii="Arial" w:hAnsi="Arial" w:cs="Arial"/>
          <w:sz w:val="23"/>
          <w:szCs w:val="23"/>
        </w:rPr>
        <w:t>ł</w:t>
      </w:r>
      <w:r w:rsidR="00CD2673">
        <w:rPr>
          <w:rFonts w:ascii="Arial" w:hAnsi="Arial" w:cs="Arial"/>
          <w:sz w:val="23"/>
          <w:szCs w:val="23"/>
        </w:rPr>
        <w:t xml:space="preserve"> załącznik nr 1 do niniejszej umowy. Wykonawca zobowiązany jest przestrzegać terminów przejściowych określonych w harmonogramie Rzeczowo-Finansowym, zaś za ich nieprzestrzeganie odpowiada stosownie do zapisów § 22, poniżej.</w:t>
      </w:r>
    </w:p>
    <w:p w14:paraId="39614A24" w14:textId="77777777" w:rsidR="00F02620" w:rsidRDefault="00CD2673">
      <w:pPr>
        <w:pStyle w:val="Textbody"/>
        <w:numPr>
          <w:ilvl w:val="0"/>
          <w:numId w:val="42"/>
        </w:numPr>
        <w:spacing w:after="113" w:line="240" w:lineRule="auto"/>
        <w:ind w:left="368" w:hanging="368"/>
        <w:jc w:val="both"/>
      </w:pPr>
      <w:r>
        <w:rPr>
          <w:rFonts w:ascii="Arial" w:hAnsi="Arial" w:cs="Arial"/>
          <w:sz w:val="23"/>
          <w:szCs w:val="23"/>
        </w:rPr>
        <w:t>Zmiana Harmonogramu Rzeczowo-Finansowego nie stanowi zmiany Umowy, ale jest możliwa tylko w formie pisemnej pod rygorem nieważności, wyłącznie po uzyskaniu pisemnej akceptacji Menadżera Projektu.</w:t>
      </w:r>
    </w:p>
    <w:p w14:paraId="646614ED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3DBDBC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WYNAGRODZENIE</w:t>
      </w:r>
    </w:p>
    <w:p w14:paraId="4AA4B5E1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§3</w:t>
      </w:r>
    </w:p>
    <w:p w14:paraId="2BE257C0" w14:textId="77777777" w:rsidR="00F02620" w:rsidRDefault="00CD2673">
      <w:pPr>
        <w:pStyle w:val="Textbody"/>
        <w:numPr>
          <w:ilvl w:val="0"/>
          <w:numId w:val="43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 xml:space="preserve">Wynagrodzenie ryczałtowe Wykonawcy za wykonanie przedmiotu Umowy zostało ustalone na podstawie </w:t>
      </w:r>
      <w:r>
        <w:rPr>
          <w:rFonts w:ascii="Arial" w:hAnsi="Arial" w:cs="Arial"/>
          <w:sz w:val="23"/>
          <w:szCs w:val="23"/>
          <w:shd w:val="clear" w:color="auto" w:fill="FFFFFF"/>
        </w:rPr>
        <w:t>oferty</w:t>
      </w:r>
      <w:r>
        <w:rPr>
          <w:rFonts w:ascii="Arial" w:hAnsi="Arial" w:cs="Arial"/>
          <w:sz w:val="23"/>
          <w:szCs w:val="23"/>
        </w:rPr>
        <w:t xml:space="preserve"> i wynosi: ……………………………………... zł brutto, (słownie: ………………………………………………………………………………).</w:t>
      </w:r>
    </w:p>
    <w:p w14:paraId="254D2084" w14:textId="77777777" w:rsidR="00F02620" w:rsidRDefault="00CD2673">
      <w:pPr>
        <w:pStyle w:val="Textbody"/>
        <w:numPr>
          <w:ilvl w:val="0"/>
          <w:numId w:val="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Wynagrodzenie powyższe zawiera w sobie podatek od towarów i usług w ustawowo określonej wysokości.  W przypadku zmiany wysokości stawki podatki VAT, obowiązuje stawka aktualna w dacie dokonania odbioru prac, będących przedmiotem faktury.</w:t>
      </w:r>
    </w:p>
    <w:p w14:paraId="1AE53189" w14:textId="77777777" w:rsidR="00F02620" w:rsidRDefault="00CD2673">
      <w:pPr>
        <w:pStyle w:val="Textbody"/>
        <w:numPr>
          <w:ilvl w:val="0"/>
          <w:numId w:val="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Wynagrodzenie, o którym mowa w ust. 1 obejmuje </w:t>
      </w:r>
      <w:bookmarkStart w:id="0" w:name="_Hlk104926424"/>
      <w:r>
        <w:rPr>
          <w:rFonts w:ascii="Arial" w:hAnsi="Arial" w:cs="Arial"/>
          <w:sz w:val="23"/>
          <w:szCs w:val="23"/>
        </w:rPr>
        <w:t>wszystkie czynności niezbędne do kompleksowego wykonania przedmiotu zamówienia, w tym w szczególności związane z wykonaniem objętych umową prac wraz koordynacją wszystkich uczestników procesu inwestycyjnego, odbiorami, atestami, próbami, opłatami urzędowymi, wywozem materiałów z rozbiórki i śmieci. Ustalona w ten sposób cena ma charakter stały i niezmienny niezależnie od rozmiarów robót budowlanych i kosztów ponoszonych przez wykonawcę podczas ich realizacji.</w:t>
      </w:r>
      <w:bookmarkEnd w:id="0"/>
    </w:p>
    <w:p w14:paraId="65AA167B" w14:textId="77777777" w:rsidR="00F02620" w:rsidRDefault="00CD2673">
      <w:pPr>
        <w:pStyle w:val="Textbody"/>
        <w:numPr>
          <w:ilvl w:val="0"/>
          <w:numId w:val="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Cena usługi nie będzie podlegała waloryzacji i będzie niezmienna przez cały okres realizacji zamówienia.</w:t>
      </w:r>
    </w:p>
    <w:p w14:paraId="492D51FD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5B81235B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04363B3F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§4</w:t>
      </w:r>
    </w:p>
    <w:p w14:paraId="2F8B838E" w14:textId="77777777" w:rsidR="00F02620" w:rsidRDefault="00CD2673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Rozliczenie między stronami nastąpi w oparciu o faktury VAT wystawiane, za wykonane zakończone i odebrane etapy robót, zgodnie z aktualnym Harmonogramem Rzeczowo-Finansowym, na podstawie Protokołu Częściowego Odbioru Robót i atestów na wbudowane materiały, lub odpowiednio Protokołu Odbioru Końcowego Przedmiotu Umowy, potwierdzonego przez Inspektora Nadzoru i przedstawicieli Wykonawcy.</w:t>
      </w:r>
    </w:p>
    <w:p w14:paraId="1642A3BF" w14:textId="77777777" w:rsidR="00F02620" w:rsidRDefault="00CD2673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Należności za wykonane roboty budowlane będą wpłacane przez Zamawiającego na rachunek  Wykonawcy  wskazany na fakturze, przy czym dla wskazanego rachunku:</w:t>
      </w:r>
    </w:p>
    <w:p w14:paraId="1590A2F7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 xml:space="preserve">a) prowadzony jest rachunek VAT zgodnie z rozdziałem 3a ustawy z dnia 29 sierpnia </w:t>
      </w:r>
      <w:r>
        <w:rPr>
          <w:rFonts w:ascii="Arial" w:hAnsi="Arial" w:cs="Arial"/>
          <w:sz w:val="23"/>
          <w:szCs w:val="23"/>
        </w:rPr>
        <w:tab/>
        <w:t>1997 roku Prawo bankowe (Dz. U. z 2019 roku, poz. 2357 z zm.),</w:t>
      </w:r>
    </w:p>
    <w:p w14:paraId="68C8A9A1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 xml:space="preserve">b) rachunek jest i będzie rachunkiem, o którym mowa w </w:t>
      </w:r>
      <w:proofErr w:type="spellStart"/>
      <w:r>
        <w:rPr>
          <w:rFonts w:ascii="Arial" w:hAnsi="Arial" w:cs="Arial"/>
          <w:sz w:val="23"/>
          <w:szCs w:val="23"/>
        </w:rPr>
        <w:t>w</w:t>
      </w:r>
      <w:proofErr w:type="spellEnd"/>
      <w:r>
        <w:rPr>
          <w:rFonts w:ascii="Arial" w:hAnsi="Arial" w:cs="Arial"/>
          <w:sz w:val="23"/>
          <w:szCs w:val="23"/>
        </w:rPr>
        <w:t xml:space="preserve"> art. 96b  ust. 3 pkt 13 </w:t>
      </w:r>
      <w:r>
        <w:rPr>
          <w:rFonts w:ascii="Arial" w:hAnsi="Arial" w:cs="Arial"/>
          <w:sz w:val="23"/>
          <w:szCs w:val="23"/>
        </w:rPr>
        <w:tab/>
        <w:t>ustawy z dnia 11 marca 2004 roku o podatku od towarów i usług.</w:t>
      </w:r>
    </w:p>
    <w:p w14:paraId="752085C3" w14:textId="77777777" w:rsidR="00F02620" w:rsidRDefault="00CD2673">
      <w:pPr>
        <w:pStyle w:val="Textbody"/>
        <w:numPr>
          <w:ilvl w:val="1"/>
          <w:numId w:val="10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Odbiór całego zadania inwestycyjnego następuje w Protokole Końcowym Odbioru Prac, niezależnie od podpisanych Protokołów Odbioru Częściowego Robót. Z chwilą podpisania Protokołu Końcowego Odbioru Prac zaczynają bieg  wszelkie terminy, a w tym związane z gwarancją jakości i rękojmią.</w:t>
      </w:r>
    </w:p>
    <w:p w14:paraId="7BB888D7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71669BCF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§5</w:t>
      </w:r>
    </w:p>
    <w:p w14:paraId="08745036" w14:textId="77777777" w:rsidR="00F02620" w:rsidRDefault="00CD2673">
      <w:pPr>
        <w:pStyle w:val="Textbody"/>
        <w:widowControl w:val="0"/>
        <w:numPr>
          <w:ilvl w:val="0"/>
          <w:numId w:val="44"/>
        </w:numPr>
        <w:autoSpaceDE w:val="0"/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Wynagrodzenie będzie płatne w terminie 30 dni od dnia przyjęcia przez Zamawiającego, prawidłowo wystawionej faktury VAT dostarczonej wraz z kopią Protokołu Odbioru Robót; datą zapłaty jest dzień obciążenia rachunku bankowego Zamawiającego.</w:t>
      </w:r>
    </w:p>
    <w:p w14:paraId="7135CC68" w14:textId="77777777" w:rsidR="00F02620" w:rsidRDefault="00CD2673">
      <w:pPr>
        <w:pStyle w:val="Textbody"/>
        <w:widowControl w:val="0"/>
        <w:numPr>
          <w:ilvl w:val="0"/>
          <w:numId w:val="7"/>
        </w:numPr>
        <w:autoSpaceDE w:val="0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 przypadku gdy część prac będzie wykonywana przez podwykonawcę wynagrodzenie będzie płatne według następujących zasad:  </w:t>
      </w:r>
    </w:p>
    <w:p w14:paraId="37EF92BD" w14:textId="77777777" w:rsidR="00F02620" w:rsidRDefault="00CD2673">
      <w:pPr>
        <w:pStyle w:val="Textbody"/>
        <w:widowControl w:val="0"/>
        <w:numPr>
          <w:ilvl w:val="0"/>
          <w:numId w:val="45"/>
        </w:numPr>
        <w:autoSpaceDE w:val="0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jest zobowiązany do przedłożenia wraz z fakturą oraz Kopią Protokołu Zaawansowania Robót oświadczenia podwykonawcy stwierdzającego, że jego roszczenia z tytułu wykonania robót na obiekcie będącym przedmiotem niniejszej umowy zostały na dzień wystawienia faktury VAT w całości zaspokojone przez Wykonawcę. Do czasu przedstawienia takiego oświadczenia Zamawiający może powstrzymać się z zapłatą wynagrodzenia na rzecz Wykonawcy.</w:t>
      </w:r>
    </w:p>
    <w:p w14:paraId="7CDD384B" w14:textId="77777777" w:rsidR="00F02620" w:rsidRDefault="00CD2673">
      <w:pPr>
        <w:pStyle w:val="Textbody"/>
        <w:widowControl w:val="0"/>
        <w:numPr>
          <w:ilvl w:val="0"/>
          <w:numId w:val="31"/>
        </w:numPr>
        <w:autoSpaceDE w:val="0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gdy wraz z fakturą Wykonawca przedstawi pisemne oświadczenia podwykonawcy stwierdzające, że z tytułu realizacji prac budowlanych na obiekcie będącym przedmiotem umowy podwykonawca posiada wobec Wykonawcy roszczenie o wynagrodzenie w konkretnej kwocie oraz przedstawi pisemne oświadczenie Wykonawcy stanowiące dyspozycję płatności (przekaz) kwoty wymienionej w oświadczeniu podwykonawcy, wówczas zapłata za fakturę wystawioną przez Wykonawcy następuje w ten sposób, że Zamawiający jest uprawniony do dokonania części płatności opisanej w dyspozycji płatności Wykonawcy bezpośrednio na wskazany rachunek bankowy Podwykonawcy zaś pozostałą część na rachunek Wykonawcy.</w:t>
      </w:r>
    </w:p>
    <w:p w14:paraId="4DC59B11" w14:textId="77777777" w:rsidR="00F02620" w:rsidRDefault="00CD2673">
      <w:pPr>
        <w:pStyle w:val="Textbody"/>
        <w:widowControl w:val="0"/>
        <w:numPr>
          <w:ilvl w:val="0"/>
          <w:numId w:val="31"/>
        </w:numPr>
        <w:autoSpaceDE w:val="0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gdy Podwykonawca posiada wymagalne niezaspokojone roszczenia wobec Wykonawcy a Wykonawca nie podejmuje działań w kierunku dokonania płatności zgodnie z ust. 2 lit. b) niniejszego paragrafu wówczas Zamawiający może powstrzymać się z realizacją płatności zachowując prawo do odstąpienia od umowy z przyczyn leżących po stronie Wykonawcy.</w:t>
      </w:r>
    </w:p>
    <w:p w14:paraId="30DAC4E7" w14:textId="77777777" w:rsidR="00F02620" w:rsidRDefault="00F02620">
      <w:pPr>
        <w:pStyle w:val="Textbody"/>
        <w:spacing w:after="113" w:line="240" w:lineRule="auto"/>
        <w:rPr>
          <w:rFonts w:ascii="Arial" w:hAnsi="Arial" w:cs="Arial"/>
          <w:b/>
          <w:sz w:val="23"/>
          <w:szCs w:val="23"/>
        </w:rPr>
      </w:pPr>
    </w:p>
    <w:p w14:paraId="53C090B5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WYROBY UŻYTE DO WYKONANIA UMOWY</w:t>
      </w:r>
    </w:p>
    <w:p w14:paraId="1D7C51D6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§6</w:t>
      </w:r>
    </w:p>
    <w:p w14:paraId="455C4FAA" w14:textId="77777777" w:rsidR="00F02620" w:rsidRDefault="00CD2673">
      <w:pPr>
        <w:pStyle w:val="Textbody"/>
        <w:widowControl w:val="0"/>
        <w:autoSpaceDE w:val="0"/>
        <w:spacing w:after="113" w:line="240" w:lineRule="auto"/>
        <w:ind w:left="340" w:hanging="340"/>
        <w:jc w:val="both"/>
      </w:pPr>
      <w:r>
        <w:rPr>
          <w:rFonts w:ascii="Arial" w:hAnsi="Arial" w:cs="Arial"/>
          <w:sz w:val="23"/>
          <w:szCs w:val="23"/>
        </w:rPr>
        <w:t>1. Wykonawca użyje do wykonania przedmiotu Umowy materiały spełniające wymogi wskazane w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projekcie budowlanym. Wykonawca ma obowiązek przedstawienia Zamawiającemu wymaganych przez art. 10 ustawy Prawo budowlane dokumentów, w tym certyfikatów świadczących o dopuszczeniu użytych wyrobów do obrotu powszechnego lub jednostkowego stosowania w budownictwie.</w:t>
      </w:r>
    </w:p>
    <w:p w14:paraId="01690D32" w14:textId="77777777" w:rsidR="00F02620" w:rsidRDefault="00CD2673">
      <w:pPr>
        <w:pStyle w:val="Textbody"/>
        <w:widowControl w:val="0"/>
        <w:autoSpaceDE w:val="0"/>
        <w:spacing w:after="113" w:line="240" w:lineRule="auto"/>
        <w:ind w:left="340" w:hanging="3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 czasu przekazania tych dokumentów Zamawiającemu przysługuje prawo wstrzymania odbioru robót, przy których ww. wyroby zostały wykorzystane.</w:t>
      </w:r>
    </w:p>
    <w:p w14:paraId="362BE1E0" w14:textId="48D95DDE" w:rsidR="00F02620" w:rsidRDefault="00F02620">
      <w:pPr>
        <w:pStyle w:val="Textbody"/>
        <w:spacing w:before="120" w:after="12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55F2EB15" w14:textId="77777777" w:rsidR="00BA5D00" w:rsidRDefault="00BA5D00">
      <w:pPr>
        <w:pStyle w:val="Textbody"/>
        <w:spacing w:before="120" w:after="12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0FF42720" w14:textId="77777777" w:rsidR="008C6CE6" w:rsidRDefault="008C6CE6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8C6CE6">
        <w:rPr>
          <w:rFonts w:ascii="Arial" w:hAnsi="Arial" w:cs="Arial"/>
          <w:b/>
          <w:sz w:val="23"/>
          <w:szCs w:val="23"/>
        </w:rPr>
        <w:t>REALIZACJA ZAMÓWIENIA</w:t>
      </w:r>
    </w:p>
    <w:p w14:paraId="28B881E6" w14:textId="63FD856A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§7</w:t>
      </w:r>
    </w:p>
    <w:p w14:paraId="495C154B" w14:textId="77777777" w:rsidR="00F02620" w:rsidRDefault="00CD2673">
      <w:pPr>
        <w:pStyle w:val="Textbody"/>
        <w:numPr>
          <w:ilvl w:val="0"/>
          <w:numId w:val="46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może powierzyć wykonanie zamówienia będącego przedmiotem niniejszej Umowy podwykonawcy.</w:t>
      </w:r>
    </w:p>
    <w:p w14:paraId="44A2BB04" w14:textId="77777777" w:rsidR="008C6CE6" w:rsidRPr="00FE49FF" w:rsidRDefault="008C6CE6" w:rsidP="008C6CE6">
      <w:pPr>
        <w:pStyle w:val="Textbody"/>
        <w:numPr>
          <w:ilvl w:val="0"/>
          <w:numId w:val="30"/>
        </w:numPr>
        <w:tabs>
          <w:tab w:val="left" w:pos="426"/>
        </w:tabs>
        <w:spacing w:after="113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E49FF">
        <w:rPr>
          <w:rFonts w:ascii="Arial" w:hAnsi="Arial"/>
          <w:i/>
          <w:iCs/>
          <w:color w:val="auto"/>
          <w:sz w:val="24"/>
          <w:szCs w:val="24"/>
        </w:rPr>
        <w:t>(je</w:t>
      </w:r>
      <w:r w:rsidRPr="00FE49FF">
        <w:rPr>
          <w:rFonts w:ascii="Arial" w:hAnsi="Arial" w:hint="cs"/>
          <w:i/>
          <w:iCs/>
          <w:color w:val="auto"/>
          <w:sz w:val="24"/>
          <w:szCs w:val="24"/>
        </w:rPr>
        <w:t>ś</w:t>
      </w:r>
      <w:r w:rsidRPr="00FE49FF">
        <w:rPr>
          <w:rFonts w:ascii="Arial" w:hAnsi="Arial"/>
          <w:i/>
          <w:iCs/>
          <w:color w:val="auto"/>
          <w:sz w:val="24"/>
          <w:szCs w:val="24"/>
        </w:rPr>
        <w:t xml:space="preserve">li dotyczy) </w:t>
      </w:r>
      <w:r w:rsidRPr="00FE49FF">
        <w:rPr>
          <w:rFonts w:ascii="Arial" w:hAnsi="Arial" w:cs="Arial"/>
          <w:color w:val="auto"/>
          <w:sz w:val="24"/>
          <w:szCs w:val="24"/>
        </w:rPr>
        <w:t>Podwykonawc</w:t>
      </w:r>
      <w:r>
        <w:rPr>
          <w:rFonts w:ascii="Arial" w:hAnsi="Arial" w:cs="Arial"/>
          <w:color w:val="auto"/>
          <w:sz w:val="24"/>
          <w:szCs w:val="24"/>
        </w:rPr>
        <w:t>y</w:t>
      </w:r>
      <w:r w:rsidRPr="00FE49FF">
        <w:rPr>
          <w:rFonts w:ascii="Arial" w:hAnsi="Arial" w:cs="Arial"/>
          <w:color w:val="auto"/>
          <w:sz w:val="24"/>
          <w:szCs w:val="24"/>
        </w:rPr>
        <w:t>, na których zasobach niezbędnych do realizacji zamówienia polega Wykonawca w celu wykazania spełniania warunków udziału w postępowaniu</w:t>
      </w:r>
      <w:r>
        <w:rPr>
          <w:rFonts w:ascii="Arial" w:hAnsi="Arial" w:cs="Arial"/>
          <w:color w:val="auto"/>
          <w:sz w:val="24"/>
          <w:szCs w:val="24"/>
        </w:rPr>
        <w:t>, wykonają następujący zakres przedmiotu umowy</w:t>
      </w:r>
      <w:r w:rsidRPr="00FE49FF">
        <w:rPr>
          <w:rFonts w:ascii="Arial" w:hAnsi="Arial" w:cs="Arial"/>
          <w:color w:val="auto"/>
          <w:sz w:val="24"/>
          <w:szCs w:val="24"/>
        </w:rPr>
        <w:t>:</w:t>
      </w:r>
    </w:p>
    <w:p w14:paraId="31ED6404" w14:textId="77777777" w:rsidR="008C6CE6" w:rsidRPr="00FE49FF" w:rsidRDefault="008C6CE6" w:rsidP="008C6CE6">
      <w:pPr>
        <w:pStyle w:val="Textbody"/>
        <w:numPr>
          <w:ilvl w:val="0"/>
          <w:numId w:val="72"/>
        </w:numPr>
        <w:tabs>
          <w:tab w:val="left" w:pos="808"/>
        </w:tabs>
        <w:spacing w:after="113"/>
        <w:jc w:val="both"/>
        <w:rPr>
          <w:rFonts w:ascii="Arial" w:hAnsi="Arial" w:cs="Arial"/>
          <w:color w:val="auto"/>
          <w:sz w:val="24"/>
          <w:szCs w:val="24"/>
        </w:rPr>
      </w:pPr>
      <w:r w:rsidRPr="00FE49FF">
        <w:rPr>
          <w:rFonts w:ascii="Arial" w:hAnsi="Arial" w:cs="Arial"/>
          <w:color w:val="auto"/>
          <w:sz w:val="24"/>
          <w:szCs w:val="24"/>
        </w:rPr>
        <w:t>.....................................................</w:t>
      </w:r>
      <w:r>
        <w:rPr>
          <w:rFonts w:ascii="Arial" w:hAnsi="Arial" w:cs="Arial"/>
          <w:color w:val="auto"/>
          <w:sz w:val="24"/>
          <w:szCs w:val="24"/>
        </w:rPr>
        <w:t xml:space="preserve"> - </w:t>
      </w:r>
      <w:r w:rsidRPr="00FE49FF">
        <w:rPr>
          <w:rFonts w:ascii="Arial" w:hAnsi="Arial" w:cs="Arial"/>
          <w:color w:val="auto"/>
          <w:sz w:val="24"/>
          <w:szCs w:val="24"/>
        </w:rPr>
        <w:t>.................................................................</w:t>
      </w:r>
    </w:p>
    <w:p w14:paraId="6B530723" w14:textId="2792F25F" w:rsidR="008C6CE6" w:rsidRPr="008C6CE6" w:rsidRDefault="008C6CE6" w:rsidP="008C6CE6">
      <w:pPr>
        <w:pStyle w:val="Textbody"/>
        <w:numPr>
          <w:ilvl w:val="0"/>
          <w:numId w:val="72"/>
        </w:numPr>
        <w:tabs>
          <w:tab w:val="left" w:pos="808"/>
        </w:tabs>
        <w:spacing w:after="113"/>
        <w:jc w:val="both"/>
        <w:rPr>
          <w:rFonts w:ascii="Arial" w:hAnsi="Arial" w:cs="Arial"/>
          <w:color w:val="auto"/>
          <w:sz w:val="24"/>
          <w:szCs w:val="24"/>
        </w:rPr>
      </w:pPr>
      <w:r w:rsidRPr="00FE49FF">
        <w:rPr>
          <w:rFonts w:ascii="Arial" w:hAnsi="Arial" w:cs="Arial"/>
          <w:color w:val="auto"/>
          <w:sz w:val="24"/>
          <w:szCs w:val="24"/>
        </w:rPr>
        <w:t>.....................................................</w:t>
      </w:r>
      <w:r>
        <w:rPr>
          <w:rFonts w:ascii="Arial" w:hAnsi="Arial" w:cs="Arial"/>
          <w:color w:val="auto"/>
          <w:sz w:val="24"/>
          <w:szCs w:val="24"/>
        </w:rPr>
        <w:t xml:space="preserve"> - </w:t>
      </w:r>
      <w:r w:rsidRPr="00FE49FF">
        <w:rPr>
          <w:rFonts w:ascii="Arial" w:hAnsi="Arial" w:cs="Arial"/>
          <w:color w:val="auto"/>
          <w:sz w:val="24"/>
          <w:szCs w:val="24"/>
        </w:rPr>
        <w:t>.................................................................</w:t>
      </w:r>
    </w:p>
    <w:p w14:paraId="6CA9B5AF" w14:textId="248DB485" w:rsidR="00F02620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Do zawarcia przez Wykonawcę umowy o roboty budowlane z podwykonawcą jest wymagana pisemna zgoda Zamawiającego. Wykonawca  występując o wyrażenie zgody na zawarcie takiej umowy, zobowiązany jest przedstawić Zamawiającemu projekt umowy z podwykonawcą.</w:t>
      </w:r>
    </w:p>
    <w:p w14:paraId="45ABF9CD" w14:textId="77777777" w:rsidR="00F02620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o których mowa w ust. 2 powinny być zawarte w formie pisemnej pod rygorem nieważności.</w:t>
      </w:r>
    </w:p>
    <w:p w14:paraId="719B17CB" w14:textId="77777777" w:rsidR="00F02620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działanie jak i zaniechanie Podwykonaw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ców Wykonawca ponosi odpowiedzialność jak za działanie i zaniechanie własne.  </w:t>
      </w:r>
    </w:p>
    <w:p w14:paraId="65ECBD48" w14:textId="77777777" w:rsidR="00F02620" w:rsidRDefault="00CD2673">
      <w:pPr>
        <w:pStyle w:val="Textbody"/>
        <w:numPr>
          <w:ilvl w:val="0"/>
          <w:numId w:val="30"/>
        </w:numPr>
        <w:tabs>
          <w:tab w:val="left" w:pos="-294"/>
        </w:tabs>
        <w:spacing w:after="113" w:line="240" w:lineRule="auto"/>
        <w:jc w:val="both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Podwykonawcom przysługuje prawo do korzystania z kolejnych podwykonawców wyłącznie za pisemną zgodą Zamawiającego.</w:t>
      </w:r>
    </w:p>
    <w:p w14:paraId="46265AC8" w14:textId="67FD348F" w:rsidR="00F02620" w:rsidRDefault="00CD2673">
      <w:pPr>
        <w:pStyle w:val="Textbody"/>
        <w:tabs>
          <w:tab w:val="left" w:pos="450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 w:rsidRPr="00405DD6">
        <w:rPr>
          <w:rFonts w:ascii="Arial" w:hAnsi="Arial" w:cs="Arial"/>
          <w:sz w:val="23"/>
          <w:szCs w:val="23"/>
          <w:shd w:val="clear" w:color="auto" w:fill="FFFFFF"/>
        </w:rPr>
        <w:t>6.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 </w:t>
      </w:r>
      <w:r w:rsidR="00405DD6">
        <w:rPr>
          <w:rFonts w:ascii="Arial" w:hAnsi="Arial" w:cs="Arial"/>
          <w:sz w:val="23"/>
          <w:szCs w:val="23"/>
          <w:shd w:val="clear" w:color="auto" w:fill="FFFFFF"/>
        </w:rPr>
        <w:t>Zamawiający</w:t>
      </w:r>
      <w:r>
        <w:rPr>
          <w:rFonts w:ascii="Arial" w:hAnsi="Arial" w:cs="Arial"/>
          <w:sz w:val="23"/>
          <w:szCs w:val="23"/>
          <w:shd w:val="clear" w:color="auto" w:fill="FFFFFF"/>
        </w:rPr>
        <w:t xml:space="preserve"> może żądać od Wykonawcy zmiany lub odsunięcia podwykonawcy </w:t>
      </w:r>
      <w:r>
        <w:rPr>
          <w:rFonts w:ascii="Arial" w:hAnsi="Arial" w:cs="Arial"/>
          <w:sz w:val="23"/>
          <w:szCs w:val="23"/>
          <w:shd w:val="clear" w:color="auto" w:fill="FFFFFF"/>
        </w:rPr>
        <w:tab/>
        <w:t xml:space="preserve">od wykonywania prac lub robót jeżeli sprzęt techniczny, osoby i kwalifikacje, którymi </w:t>
      </w:r>
      <w:r>
        <w:rPr>
          <w:rFonts w:ascii="Arial" w:hAnsi="Arial" w:cs="Arial"/>
          <w:sz w:val="23"/>
          <w:szCs w:val="23"/>
          <w:shd w:val="clear" w:color="auto" w:fill="FFFFFF"/>
        </w:rPr>
        <w:tab/>
        <w:t xml:space="preserve">dysponuje podwykonawca nie spełniają warunków lub wymagań określonych Umową, </w:t>
      </w:r>
      <w:r>
        <w:rPr>
          <w:rFonts w:ascii="Arial" w:hAnsi="Arial" w:cs="Arial"/>
          <w:sz w:val="23"/>
          <w:szCs w:val="23"/>
          <w:shd w:val="clear" w:color="auto" w:fill="FFFFFF"/>
        </w:rPr>
        <w:tab/>
        <w:t xml:space="preserve">nie dają rękojmi należytego wykonania powierzonych Podwykonawcy robót lub </w:t>
      </w:r>
      <w:r>
        <w:rPr>
          <w:rFonts w:ascii="Arial" w:hAnsi="Arial" w:cs="Arial"/>
          <w:sz w:val="23"/>
          <w:szCs w:val="23"/>
          <w:shd w:val="clear" w:color="auto" w:fill="FFFFFF"/>
        </w:rPr>
        <w:tab/>
        <w:t>dotrzymania terminów realizacji Umowy.</w:t>
      </w:r>
    </w:p>
    <w:p w14:paraId="48758C83" w14:textId="77777777" w:rsidR="00F02620" w:rsidRDefault="00CD2673">
      <w:pPr>
        <w:pStyle w:val="Textbody"/>
        <w:tabs>
          <w:tab w:val="left" w:pos="450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7. Zmiana podwykonawcy wymaga zgody Zamawiającego wyrażonej na piśmie. </w:t>
      </w:r>
      <w:r>
        <w:rPr>
          <w:rFonts w:ascii="Arial" w:hAnsi="Arial" w:cs="Arial"/>
          <w:sz w:val="23"/>
          <w:szCs w:val="23"/>
          <w:shd w:val="clear" w:color="auto" w:fill="FFFFFF"/>
        </w:rPr>
        <w:tab/>
        <w:t xml:space="preserve">Podwykonawcy, którzy będą realizowali Umowę muszą spełniać warunki udziału w </w:t>
      </w:r>
      <w:r>
        <w:rPr>
          <w:rFonts w:ascii="Arial" w:hAnsi="Arial" w:cs="Arial"/>
          <w:sz w:val="23"/>
          <w:szCs w:val="23"/>
          <w:shd w:val="clear" w:color="auto" w:fill="FFFFFF"/>
        </w:rPr>
        <w:tab/>
        <w:t xml:space="preserve">postępowaniu w stopniu nie mniejszym niż podwykonawca, na którego zasoby </w:t>
      </w:r>
      <w:r>
        <w:rPr>
          <w:rFonts w:ascii="Arial" w:hAnsi="Arial" w:cs="Arial"/>
          <w:sz w:val="23"/>
          <w:szCs w:val="23"/>
          <w:shd w:val="clear" w:color="auto" w:fill="FFFFFF"/>
        </w:rPr>
        <w:tab/>
        <w:t>wykonawca powoływał się w trakcie postępowania o udzielenie zamówienia.</w:t>
      </w:r>
    </w:p>
    <w:p w14:paraId="0739D3F7" w14:textId="77777777" w:rsidR="008C6CE6" w:rsidRDefault="00CD2673" w:rsidP="008C6CE6">
      <w:pPr>
        <w:pStyle w:val="Akapitzlist"/>
        <w:tabs>
          <w:tab w:val="left" w:pos="345"/>
        </w:tabs>
        <w:spacing w:after="113"/>
        <w:ind w:left="0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  <w:shd w:val="clear" w:color="auto" w:fill="FFFFFF"/>
        </w:rPr>
        <w:t>8. Wykonawca zobowiązany jest niezwłocznie usunąć z terenu budowy podwykonawcę,</w:t>
      </w:r>
      <w:r>
        <w:rPr>
          <w:rFonts w:ascii="Arial" w:hAnsi="Arial" w:cs="Arial"/>
          <w:bCs/>
          <w:sz w:val="23"/>
          <w:szCs w:val="23"/>
          <w:shd w:val="clear" w:color="auto" w:fill="FFFFFF"/>
        </w:rPr>
        <w:tab/>
        <w:t xml:space="preserve">zatrudnianą osobę, bądź inną osobę związaną z realizacją Umowy, jeżeli działania </w:t>
      </w:r>
      <w:r>
        <w:rPr>
          <w:rFonts w:ascii="Arial" w:hAnsi="Arial" w:cs="Arial"/>
          <w:bCs/>
          <w:sz w:val="23"/>
          <w:szCs w:val="23"/>
          <w:shd w:val="clear" w:color="auto" w:fill="FFFFFF"/>
        </w:rPr>
        <w:tab/>
        <w:t>podwykonawcy, zatrudnianej osoby, bądź tej</w:t>
      </w:r>
      <w:r>
        <w:rPr>
          <w:rFonts w:ascii="Arial" w:hAnsi="Arial" w:cs="Arial"/>
          <w:bCs/>
          <w:sz w:val="23"/>
          <w:szCs w:val="23"/>
        </w:rPr>
        <w:t xml:space="preserve"> innej osoby naruszają postanowienia </w:t>
      </w:r>
      <w:r>
        <w:rPr>
          <w:rFonts w:ascii="Arial" w:hAnsi="Arial" w:cs="Arial"/>
          <w:bCs/>
          <w:sz w:val="23"/>
          <w:szCs w:val="23"/>
        </w:rPr>
        <w:tab/>
        <w:t xml:space="preserve">niniejszej Umowy, przepisów bezpieczeństwa i higieny pracy, bądź przepisów </w:t>
      </w:r>
      <w:r>
        <w:rPr>
          <w:rFonts w:ascii="Arial" w:hAnsi="Arial" w:cs="Arial"/>
          <w:bCs/>
          <w:sz w:val="23"/>
          <w:szCs w:val="23"/>
        </w:rPr>
        <w:tab/>
        <w:t>przeciwpożarowych.</w:t>
      </w:r>
    </w:p>
    <w:p w14:paraId="15621C18" w14:textId="51BE0FC2" w:rsidR="008C6CE6" w:rsidRPr="008C6CE6" w:rsidRDefault="008C6CE6" w:rsidP="008C6CE6">
      <w:pPr>
        <w:pStyle w:val="Akapitzlist"/>
        <w:tabs>
          <w:tab w:val="left" w:pos="345"/>
        </w:tabs>
        <w:spacing w:after="113"/>
        <w:ind w:left="0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 xml:space="preserve">9. </w:t>
      </w:r>
      <w:r w:rsidRPr="00FE49FF">
        <w:rPr>
          <w:rFonts w:ascii="Arial" w:hAnsi="Arial" w:cs="Arial"/>
          <w:i/>
          <w:iCs/>
          <w:sz w:val="24"/>
          <w:szCs w:val="24"/>
        </w:rPr>
        <w:t xml:space="preserve">(jeśli dotyczy - w przypadku zawarcia </w:t>
      </w:r>
      <w:r w:rsidRPr="00A91C15">
        <w:rPr>
          <w:rFonts w:ascii="Arial" w:hAnsi="Arial" w:cs="Arial"/>
          <w:i/>
          <w:iCs/>
          <w:sz w:val="24"/>
          <w:szCs w:val="24"/>
        </w:rPr>
        <w:t xml:space="preserve">umowy z wykonawcami wspólnie ubiegającymi </w:t>
      </w:r>
      <w:r>
        <w:rPr>
          <w:rFonts w:ascii="Arial" w:hAnsi="Arial" w:cs="Arial"/>
          <w:i/>
          <w:iCs/>
          <w:sz w:val="24"/>
          <w:szCs w:val="24"/>
        </w:rPr>
        <w:tab/>
      </w:r>
      <w:r w:rsidRPr="00A91C15">
        <w:rPr>
          <w:rFonts w:ascii="Arial" w:hAnsi="Arial" w:cs="Arial"/>
          <w:i/>
          <w:iCs/>
          <w:sz w:val="24"/>
          <w:szCs w:val="24"/>
        </w:rPr>
        <w:t>się o udzielenie zamówienia)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7E43E1">
        <w:rPr>
          <w:rFonts w:ascii="Arial" w:hAnsi="Arial" w:cs="Arial"/>
          <w:sz w:val="24"/>
          <w:szCs w:val="24"/>
        </w:rPr>
        <w:t xml:space="preserve">W związku ze wspólną realizacją przedmiotu umowy </w:t>
      </w:r>
      <w:r>
        <w:rPr>
          <w:rFonts w:ascii="Arial" w:hAnsi="Arial" w:cs="Arial"/>
          <w:sz w:val="24"/>
          <w:szCs w:val="24"/>
        </w:rPr>
        <w:tab/>
      </w:r>
      <w:r w:rsidRPr="007E43E1">
        <w:rPr>
          <w:rFonts w:ascii="Arial" w:hAnsi="Arial" w:cs="Arial"/>
          <w:sz w:val="24"/>
          <w:szCs w:val="24"/>
        </w:rPr>
        <w:t xml:space="preserve">Wykonawca oświadcza, że niżej wymienione roboty budowlane wykonają </w:t>
      </w:r>
      <w:r>
        <w:rPr>
          <w:rFonts w:ascii="Arial" w:hAnsi="Arial" w:cs="Arial"/>
          <w:sz w:val="24"/>
          <w:szCs w:val="24"/>
        </w:rPr>
        <w:tab/>
      </w:r>
      <w:r w:rsidRPr="007E43E1">
        <w:rPr>
          <w:rFonts w:ascii="Arial" w:hAnsi="Arial" w:cs="Arial"/>
          <w:sz w:val="24"/>
          <w:szCs w:val="24"/>
        </w:rPr>
        <w:t xml:space="preserve">następujący wykonawcy zawierający umowę: </w:t>
      </w:r>
    </w:p>
    <w:p w14:paraId="6FDC8A06" w14:textId="77777777" w:rsidR="008C6CE6" w:rsidRPr="007E43E1" w:rsidRDefault="008C6CE6" w:rsidP="008C6CE6">
      <w:pPr>
        <w:pStyle w:val="Textbody"/>
        <w:numPr>
          <w:ilvl w:val="2"/>
          <w:numId w:val="73"/>
        </w:numPr>
        <w:tabs>
          <w:tab w:val="left" w:pos="426"/>
        </w:tabs>
        <w:spacing w:after="113" w:line="24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7E43E1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>
        <w:rPr>
          <w:rFonts w:ascii="Arial" w:hAnsi="Arial" w:cs="Arial"/>
          <w:sz w:val="24"/>
          <w:szCs w:val="24"/>
        </w:rPr>
        <w:t>-</w:t>
      </w:r>
      <w:r w:rsidRPr="007E43E1">
        <w:rPr>
          <w:rFonts w:ascii="Arial" w:hAnsi="Arial" w:cs="Arial"/>
          <w:sz w:val="24"/>
          <w:szCs w:val="24"/>
        </w:rPr>
        <w:t xml:space="preserve"> …....................................................................</w:t>
      </w:r>
    </w:p>
    <w:p w14:paraId="7AA8090E" w14:textId="77777777" w:rsidR="008C6CE6" w:rsidRDefault="008C6CE6" w:rsidP="008C6CE6">
      <w:pPr>
        <w:pStyle w:val="Textbody"/>
        <w:numPr>
          <w:ilvl w:val="2"/>
          <w:numId w:val="73"/>
        </w:numPr>
        <w:tabs>
          <w:tab w:val="left" w:pos="426"/>
        </w:tabs>
        <w:spacing w:after="113" w:line="240" w:lineRule="auto"/>
        <w:ind w:left="709" w:hanging="357"/>
        <w:jc w:val="both"/>
        <w:rPr>
          <w:rFonts w:ascii="Arial" w:hAnsi="Arial" w:cs="Arial"/>
          <w:sz w:val="24"/>
          <w:szCs w:val="24"/>
        </w:rPr>
      </w:pPr>
      <w:r w:rsidRPr="007E43E1">
        <w:rPr>
          <w:rFonts w:ascii="Arial" w:hAnsi="Arial" w:cs="Arial"/>
          <w:sz w:val="24"/>
          <w:szCs w:val="24"/>
        </w:rPr>
        <w:t>....................................................... - ........................................................................</w:t>
      </w:r>
    </w:p>
    <w:p w14:paraId="15287AEA" w14:textId="77777777" w:rsidR="008C6CE6" w:rsidRDefault="008C6CE6">
      <w:pPr>
        <w:pStyle w:val="Akapitzlist"/>
        <w:tabs>
          <w:tab w:val="left" w:pos="345"/>
        </w:tabs>
        <w:spacing w:after="113"/>
        <w:ind w:left="0"/>
        <w:jc w:val="both"/>
      </w:pPr>
    </w:p>
    <w:p w14:paraId="6A1A99E3" w14:textId="77777777" w:rsidR="00F02620" w:rsidRDefault="00F02620">
      <w:pPr>
        <w:pStyle w:val="Textbody"/>
        <w:tabs>
          <w:tab w:val="left" w:pos="-294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</w:p>
    <w:p w14:paraId="198E8FC7" w14:textId="77777777" w:rsidR="00F02620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PRAWA AUTORSKIE DO DOKUMENTACJI</w:t>
      </w:r>
    </w:p>
    <w:p w14:paraId="0D2E97DE" w14:textId="77777777" w:rsidR="00F02620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center"/>
      </w:pPr>
      <w:r>
        <w:rPr>
          <w:rFonts w:ascii="Arial" w:hAnsi="Arial" w:cs="Arial"/>
          <w:b/>
          <w:bCs/>
          <w:sz w:val="23"/>
          <w:szCs w:val="23"/>
        </w:rPr>
        <w:t>§ 8</w:t>
      </w:r>
    </w:p>
    <w:p w14:paraId="4F84D991" w14:textId="77777777" w:rsidR="00F02620" w:rsidRDefault="00CD2673">
      <w:pPr>
        <w:pStyle w:val="Textbody"/>
        <w:numPr>
          <w:ilvl w:val="0"/>
          <w:numId w:val="47"/>
        </w:numPr>
        <w:tabs>
          <w:tab w:val="left" w:pos="577"/>
        </w:tabs>
        <w:spacing w:before="120" w:after="120" w:line="240" w:lineRule="auto"/>
        <w:ind w:left="397" w:hanging="3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Dokumentacja wykonana w ramach realizacji niniejszej Umowy będzie</w:t>
      </w:r>
    </w:p>
    <w:p w14:paraId="369B792D" w14:textId="77777777" w:rsidR="00F02620" w:rsidRDefault="00CD2673">
      <w:pPr>
        <w:pStyle w:val="Textbody"/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 xml:space="preserve"> a) posiadała charakter oryginalny, tj. nienaruszający praw osób trzecich,</w:t>
      </w:r>
    </w:p>
    <w:p w14:paraId="0584839A" w14:textId="77777777" w:rsidR="00F02620" w:rsidRDefault="00CD2673">
      <w:pPr>
        <w:pStyle w:val="Textbody"/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 xml:space="preserve"> b) pozbawiona wad w tym wad prawnych.</w:t>
      </w:r>
    </w:p>
    <w:p w14:paraId="47B94CAA" w14:textId="77777777" w:rsidR="00F02620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</w:pPr>
      <w:r>
        <w:rPr>
          <w:rFonts w:ascii="Arial" w:hAnsi="Arial" w:cs="Arial"/>
          <w:sz w:val="23"/>
          <w:szCs w:val="23"/>
        </w:rPr>
        <w:t>Wykonawca ponosi wyłączną odpowiedzialność z tytułu wad, w tym wad prawnych Utworów powstałych w związku z realizacją niniejszej Umowy; Wykonawca ponosi odpowiedzialność za ewentualne naruszenie praw autorskich osób trzecich do sporządzonej zgodnie z niniejszą Umową dokumentacji.</w:t>
      </w:r>
    </w:p>
    <w:p w14:paraId="2ABEE58F" w14:textId="77777777" w:rsidR="00F02620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chwili wydania Zamawiającemu Dokumentacji, Wykonawca zobowiązuje się przenieść na Zamawiającego autorskie prawa majątkowe wraz z wyłącznym prawem do zezwalania na wykonywanie autorskich praw zależnych do Utworów. Przeniesienie autorskich praw majątkowych w zakresie określonym w Umowie nastąpi w ramach wynagrodzenia Wykonawcy określonego niniejszą Umową.</w:t>
      </w:r>
    </w:p>
    <w:p w14:paraId="78796395" w14:textId="77777777" w:rsidR="00F02620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Przeniesienie praw nastąpi z chwilą przyjęcia Dokumentacji przez Zamawiającego i nie jest ograniczone pod względem celu jego rozpowszechniania ani też pod względem terytorialnym i czasowym. Zamawiający zastrzega sobie prawo przenoszenia w/w praw na inne podmioty bez ograniczeń. Uprawnienia Zamawiającego, o których mowa w niniejszym ustępie, mogą być realizowane jedynie w zakresie niezbędnym dla osiągnięcia celów wynikających z niniejszej umowy.</w:t>
      </w:r>
    </w:p>
    <w:p w14:paraId="63EE33A7" w14:textId="77777777" w:rsidR="00F02620" w:rsidRDefault="00CD2673">
      <w:pPr>
        <w:pStyle w:val="Textbody"/>
        <w:numPr>
          <w:ilvl w:val="0"/>
          <w:numId w:val="48"/>
        </w:numPr>
        <w:tabs>
          <w:tab w:val="left" w:pos="352"/>
        </w:tabs>
        <w:spacing w:before="120" w:after="120" w:line="240" w:lineRule="auto"/>
        <w:ind w:left="397" w:hanging="34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Przeniesienie praw, o których mowa powyżej rozciąga się na następujące pola eksploatacji:</w:t>
      </w:r>
    </w:p>
    <w:p w14:paraId="4440767E" w14:textId="77777777" w:rsidR="00F02620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utrwalenie technikami poligraficznymi, informatycznymi, fotograficznymi, cyfrowymi;</w:t>
      </w:r>
    </w:p>
    <w:p w14:paraId="780E9E08" w14:textId="77777777" w:rsidR="00F02620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zwielokrotnienie technikami poligraficznymi, informatycznymi, fotograficznymi, cyfrowymi niezależnie od ilości egzemplarzy;</w:t>
      </w:r>
    </w:p>
    <w:p w14:paraId="63D18613" w14:textId="77777777" w:rsidR="00F02620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wprowadzenie do pamięci komputera;</w:t>
      </w:r>
    </w:p>
    <w:p w14:paraId="781179C4" w14:textId="77777777" w:rsidR="00F02620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wprowadzenie do obrotu bez ograniczeń przedmiotowych, terytorialnych i czasowych i bez względu na przeznaczenie;</w:t>
      </w:r>
    </w:p>
    <w:p w14:paraId="51793F80" w14:textId="77777777" w:rsidR="00F02620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użyczenie oraz najem oryginału lub zwielokrotnionych egzemplarzy;</w:t>
      </w:r>
    </w:p>
    <w:p w14:paraId="3385EF89" w14:textId="77777777" w:rsidR="00F02620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rozpowszechnianie przez: publiczne wystawienie, wyświetlenie, odtworzenie oraz nadawanie i reemitowanie;</w:t>
      </w:r>
    </w:p>
    <w:p w14:paraId="34433309" w14:textId="77777777" w:rsidR="00F02620" w:rsidRDefault="00CD2673">
      <w:pPr>
        <w:pStyle w:val="Textbody"/>
        <w:numPr>
          <w:ilvl w:val="0"/>
          <w:numId w:val="49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publiczne udostępnianie w ten sposób, aby pojedyncze osoby miały dostęp do Utworu w wybranym przez siebie miejscu i czasie (w szczególności rozpowszechnianie w sieci – przez Internet).</w:t>
      </w:r>
    </w:p>
    <w:p w14:paraId="1109B910" w14:textId="77777777" w:rsidR="00F02620" w:rsidRDefault="00CD2673">
      <w:pPr>
        <w:pStyle w:val="Textbody"/>
        <w:numPr>
          <w:ilvl w:val="0"/>
          <w:numId w:val="50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Wykorzystanie Utworów na wszystkich wymienionych powyżej polach eksploatacji </w:t>
      </w:r>
      <w:r>
        <w:rPr>
          <w:rFonts w:ascii="Arial" w:hAnsi="Arial" w:cs="Arial"/>
          <w:sz w:val="23"/>
          <w:szCs w:val="23"/>
        </w:rPr>
        <w:tab/>
        <w:t>może następować w następujących formach:</w:t>
      </w:r>
    </w:p>
    <w:p w14:paraId="3D0D57A8" w14:textId="77777777" w:rsidR="00F02620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rozpowszechnianie w całości lub częściach, samodzielnie lub w dziełach innych podmiotów, a także w połączeniu z dziełami innych podmiotów;</w:t>
      </w:r>
    </w:p>
    <w:p w14:paraId="43E88E64" w14:textId="77777777" w:rsidR="00F02620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rozpowszechnianie po opracowaniu przy zastosowaniu wszelkich technik plastycznych i graficznych, zmiany kolorystyki i nasycenia barw, </w:t>
      </w:r>
      <w:proofErr w:type="spellStart"/>
      <w:r>
        <w:rPr>
          <w:rFonts w:ascii="Arial" w:hAnsi="Arial" w:cs="Arial"/>
          <w:sz w:val="23"/>
          <w:szCs w:val="23"/>
        </w:rPr>
        <w:t>skal</w:t>
      </w:r>
      <w:proofErr w:type="spellEnd"/>
      <w:r>
        <w:rPr>
          <w:rFonts w:ascii="Arial" w:hAnsi="Arial" w:cs="Arial"/>
          <w:sz w:val="23"/>
          <w:szCs w:val="23"/>
        </w:rPr>
        <w:t xml:space="preserve"> i proporcji, czcionek;</w:t>
      </w:r>
    </w:p>
    <w:p w14:paraId="4BAB5B4F" w14:textId="77777777" w:rsidR="00F02620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rozpowszechnianie po dokonaniu opracowania redakcyjnego, polegającego m.in. na wprowadzeniu śródtytułów, podtytułów;</w:t>
      </w:r>
    </w:p>
    <w:p w14:paraId="07DABC65" w14:textId="77777777" w:rsidR="00F02620" w:rsidRDefault="00CD2673">
      <w:pPr>
        <w:pStyle w:val="Textbody"/>
        <w:numPr>
          <w:ilvl w:val="0"/>
          <w:numId w:val="51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dokonywanie niezbędnych modyfikacji i uzupełnień oraz zmian.</w:t>
      </w:r>
    </w:p>
    <w:p w14:paraId="6D7A283C" w14:textId="77777777" w:rsidR="00F02620" w:rsidRDefault="00CD2673">
      <w:pPr>
        <w:pStyle w:val="Textbody"/>
        <w:numPr>
          <w:ilvl w:val="0"/>
          <w:numId w:val="52"/>
        </w:numPr>
        <w:tabs>
          <w:tab w:val="left" w:pos="426"/>
        </w:tabs>
        <w:spacing w:before="120" w:after="120" w:line="240" w:lineRule="auto"/>
        <w:ind w:left="0" w:firstLine="0"/>
        <w:jc w:val="both"/>
      </w:pPr>
      <w:r>
        <w:rPr>
          <w:rFonts w:ascii="Arial" w:hAnsi="Arial" w:cs="Arial"/>
          <w:sz w:val="23"/>
          <w:szCs w:val="23"/>
        </w:rPr>
        <w:t xml:space="preserve">Wykonawca upoważnia Zamawiającego do wykonywania w jego imieniu autorskich </w:t>
      </w:r>
      <w:r>
        <w:rPr>
          <w:rFonts w:ascii="Arial" w:hAnsi="Arial" w:cs="Arial"/>
          <w:sz w:val="23"/>
          <w:szCs w:val="23"/>
        </w:rPr>
        <w:tab/>
        <w:t>praw osobistych do Utworów, w tym prawa do:</w:t>
      </w:r>
    </w:p>
    <w:p w14:paraId="026672D2" w14:textId="77777777" w:rsidR="00F02620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decydowania o pierwszym publicznym udostępnieniu;</w:t>
      </w:r>
    </w:p>
    <w:p w14:paraId="2F4FA0DB" w14:textId="77777777" w:rsidR="00F02620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decydowania o nienaruszalności formy i treści Utworu oraz kwestii jego rzetelnego wykorzystania (integralność);</w:t>
      </w:r>
    </w:p>
    <w:p w14:paraId="1CDABEBD" w14:textId="77777777" w:rsidR="00F02620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dokonywania skrótów, zmian, uzupełnień lub uaktualnień i rozpowszechnianie utworu w takiej postaci;</w:t>
      </w:r>
    </w:p>
    <w:p w14:paraId="0ED42697" w14:textId="77777777" w:rsidR="00F02620" w:rsidRDefault="00CD2673">
      <w:pPr>
        <w:pStyle w:val="Textbody"/>
        <w:numPr>
          <w:ilvl w:val="0"/>
          <w:numId w:val="53"/>
        </w:numPr>
        <w:tabs>
          <w:tab w:val="left" w:pos="808"/>
        </w:tabs>
        <w:spacing w:before="120" w:after="120" w:line="240" w:lineRule="auto"/>
        <w:ind w:left="382" w:firstLine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decydowania o pomijaniu oznaczania autorstwa.</w:t>
      </w:r>
    </w:p>
    <w:p w14:paraId="7BD91EBB" w14:textId="77777777" w:rsidR="00F02620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8. </w:t>
      </w:r>
      <w:r>
        <w:rPr>
          <w:rFonts w:ascii="Arial" w:hAnsi="Arial" w:cs="Arial"/>
          <w:sz w:val="23"/>
          <w:szCs w:val="23"/>
        </w:rPr>
        <w:tab/>
        <w:t xml:space="preserve">Wykonawca wyraża jednocześnie zgodę na wykonywanie w jego imieniu autorskich </w:t>
      </w:r>
      <w:r>
        <w:rPr>
          <w:rFonts w:ascii="Arial" w:hAnsi="Arial" w:cs="Arial"/>
          <w:sz w:val="23"/>
          <w:szCs w:val="23"/>
        </w:rPr>
        <w:tab/>
        <w:t>praw osobistych do Utworów w wybrany przez Zamawiającego sposób.</w:t>
      </w:r>
    </w:p>
    <w:p w14:paraId="537CEEC2" w14:textId="77777777" w:rsidR="00F02620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9. </w:t>
      </w:r>
      <w:r>
        <w:rPr>
          <w:rFonts w:ascii="Arial" w:hAnsi="Arial" w:cs="Arial"/>
          <w:sz w:val="23"/>
          <w:szCs w:val="23"/>
        </w:rPr>
        <w:tab/>
        <w:t xml:space="preserve">Wykonawca zobowiązuje się do nieprzekazywania Zamawiającemu jakichkolwiek </w:t>
      </w:r>
      <w:r>
        <w:rPr>
          <w:rFonts w:ascii="Arial" w:hAnsi="Arial" w:cs="Arial"/>
          <w:sz w:val="23"/>
          <w:szCs w:val="23"/>
        </w:rPr>
        <w:tab/>
        <w:t xml:space="preserve">Utworów, których wykorzystanie, zgodne z niniejszą Umową, naruszałoby w </w:t>
      </w:r>
      <w:r>
        <w:rPr>
          <w:rFonts w:ascii="Arial" w:hAnsi="Arial" w:cs="Arial"/>
          <w:sz w:val="23"/>
          <w:szCs w:val="23"/>
        </w:rPr>
        <w:tab/>
        <w:t>jakikolwiek sposób prawa osób trzecich.</w:t>
      </w:r>
    </w:p>
    <w:p w14:paraId="7AE06802" w14:textId="77777777" w:rsidR="00F02620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10. W przypadku gdy osoba trzecia wystąpi przeciwko Zamawiającemu z roszczeniami </w:t>
      </w:r>
      <w:r>
        <w:rPr>
          <w:rFonts w:ascii="Arial" w:hAnsi="Arial" w:cs="Arial"/>
          <w:sz w:val="23"/>
          <w:szCs w:val="23"/>
        </w:rPr>
        <w:tab/>
        <w:t xml:space="preserve">wynikającymi z naruszenia przysługujących jej praw, w tym praw autorskich, przez </w:t>
      </w:r>
      <w:r>
        <w:rPr>
          <w:rFonts w:ascii="Arial" w:hAnsi="Arial" w:cs="Arial"/>
          <w:sz w:val="23"/>
          <w:szCs w:val="23"/>
        </w:rPr>
        <w:tab/>
        <w:t xml:space="preserve">wykorzystanie Utworów zgodnie z Umową, Wykonawca zobowiązany będzie </w:t>
      </w:r>
      <w:r>
        <w:rPr>
          <w:rFonts w:ascii="Arial" w:hAnsi="Arial" w:cs="Arial"/>
          <w:sz w:val="23"/>
          <w:szCs w:val="23"/>
        </w:rPr>
        <w:tab/>
        <w:t xml:space="preserve">zwolnić Zamawiającego z tych roszczeń lub zapłacić zasądzone od Zamawiającego </w:t>
      </w:r>
      <w:r>
        <w:rPr>
          <w:rFonts w:ascii="Arial" w:hAnsi="Arial" w:cs="Arial"/>
          <w:sz w:val="23"/>
          <w:szCs w:val="23"/>
        </w:rPr>
        <w:tab/>
        <w:t xml:space="preserve">świadczenia oraz wszystkie poniesione przez Zamawiającego koszty (łącznie z </w:t>
      </w:r>
      <w:r>
        <w:rPr>
          <w:rFonts w:ascii="Arial" w:hAnsi="Arial" w:cs="Arial"/>
          <w:sz w:val="23"/>
          <w:szCs w:val="23"/>
        </w:rPr>
        <w:tab/>
        <w:t xml:space="preserve">kosztami procesu, ogłoszeń prasowych </w:t>
      </w:r>
      <w:proofErr w:type="spellStart"/>
      <w:r>
        <w:rPr>
          <w:rFonts w:ascii="Arial" w:hAnsi="Arial" w:cs="Arial"/>
          <w:sz w:val="23"/>
          <w:szCs w:val="23"/>
        </w:rPr>
        <w:t>itd</w:t>
      </w:r>
      <w:proofErr w:type="spellEnd"/>
      <w:r>
        <w:rPr>
          <w:rFonts w:ascii="Arial" w:hAnsi="Arial" w:cs="Arial"/>
          <w:sz w:val="23"/>
          <w:szCs w:val="23"/>
        </w:rPr>
        <w:t xml:space="preserve">). Nie dotyczy to sytuacji, w której </w:t>
      </w:r>
      <w:r>
        <w:rPr>
          <w:rFonts w:ascii="Arial" w:hAnsi="Arial" w:cs="Arial"/>
          <w:sz w:val="23"/>
          <w:szCs w:val="23"/>
        </w:rPr>
        <w:tab/>
        <w:t xml:space="preserve">naruszenie praw autorskich wynika z winy Zamawiającego, to znaczy zostało </w:t>
      </w:r>
      <w:r>
        <w:rPr>
          <w:rFonts w:ascii="Arial" w:hAnsi="Arial" w:cs="Arial"/>
          <w:sz w:val="23"/>
          <w:szCs w:val="23"/>
        </w:rPr>
        <w:tab/>
        <w:t xml:space="preserve">spowodowane nieuzyskaniem przez Zamawiającego praw autorskich do </w:t>
      </w:r>
      <w:r>
        <w:rPr>
          <w:rFonts w:ascii="Arial" w:hAnsi="Arial" w:cs="Arial"/>
          <w:sz w:val="23"/>
          <w:szCs w:val="23"/>
        </w:rPr>
        <w:tab/>
        <w:t xml:space="preserve">wcześniejszych Opracowań, w zakresie koniecznym do wykonania niniejszej </w:t>
      </w:r>
      <w:r>
        <w:rPr>
          <w:rFonts w:ascii="Arial" w:hAnsi="Arial" w:cs="Arial"/>
          <w:sz w:val="23"/>
          <w:szCs w:val="23"/>
        </w:rPr>
        <w:tab/>
        <w:t>Umowy.</w:t>
      </w:r>
    </w:p>
    <w:p w14:paraId="0E030546" w14:textId="77777777" w:rsidR="00F02620" w:rsidRDefault="00CD2673">
      <w:pPr>
        <w:pStyle w:val="Textbody"/>
        <w:tabs>
          <w:tab w:val="left" w:pos="808"/>
        </w:tabs>
        <w:spacing w:before="120" w:after="120" w:line="240" w:lineRule="auto"/>
        <w:ind w:left="382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11. Wykonawca w ramach wynagrodzenia określonego w Umowie zobowiązany jest </w:t>
      </w:r>
      <w:r>
        <w:rPr>
          <w:rFonts w:ascii="Arial" w:hAnsi="Arial" w:cs="Arial"/>
          <w:sz w:val="23"/>
          <w:szCs w:val="23"/>
        </w:rPr>
        <w:tab/>
        <w:t xml:space="preserve">zapewnić nadzór autorski nad wykonaniem dzieła, jaki stanowi Dokumentacja, w </w:t>
      </w:r>
      <w:r>
        <w:rPr>
          <w:rFonts w:ascii="Arial" w:hAnsi="Arial" w:cs="Arial"/>
          <w:sz w:val="23"/>
          <w:szCs w:val="23"/>
        </w:rPr>
        <w:tab/>
        <w:t xml:space="preserve">zakresie w jakim Roboty budowlane będą wykonywane przez Wykonawcę w </w:t>
      </w:r>
      <w:r>
        <w:rPr>
          <w:rFonts w:ascii="Arial" w:hAnsi="Arial" w:cs="Arial"/>
          <w:sz w:val="23"/>
          <w:szCs w:val="23"/>
        </w:rPr>
        <w:tab/>
        <w:t>ramach Umowy.</w:t>
      </w:r>
    </w:p>
    <w:p w14:paraId="24EDFB50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58CEFE55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NADZÓR</w:t>
      </w:r>
    </w:p>
    <w:p w14:paraId="17FFEDA8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§9</w:t>
      </w:r>
    </w:p>
    <w:p w14:paraId="117EBC96" w14:textId="31341DE0" w:rsidR="00EB16B2" w:rsidRPr="00EB16B2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 w:rsidRPr="00EB16B2">
        <w:rPr>
          <w:rFonts w:ascii="Arial" w:hAnsi="Arial" w:cs="Arial"/>
          <w:sz w:val="23"/>
          <w:szCs w:val="23"/>
        </w:rPr>
        <w:t>W imieniu Zamawiającego czynności związane z prowadzeniem oraz nadzorowaniem inwestycji wykonuje wyznaczony Kierownik zespołu koordynującego.</w:t>
      </w:r>
    </w:p>
    <w:p w14:paraId="461582BC" w14:textId="7FF3DEF7" w:rsidR="00EB16B2" w:rsidRPr="00EB16B2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 w:rsidRPr="00EB16B2">
        <w:rPr>
          <w:rFonts w:ascii="Arial" w:hAnsi="Arial" w:cs="Arial"/>
          <w:sz w:val="23"/>
          <w:szCs w:val="23"/>
        </w:rPr>
        <w:t>Inspektorzy nadzoru powołani przez Zamawiającego będą działać w granicach umocowania określonego przepisami ustawy z dnia 7 lipca 1994 r. – Prawo budowlane (Dz. U. z 2003 r. Nr 207, poz. 2016 ze zm.).</w:t>
      </w:r>
    </w:p>
    <w:p w14:paraId="424541A2" w14:textId="24715EF8" w:rsidR="00EB16B2" w:rsidRPr="00EB16B2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 w:rsidRPr="00EB16B2">
        <w:rPr>
          <w:rFonts w:ascii="Arial" w:hAnsi="Arial" w:cs="Arial"/>
          <w:sz w:val="23"/>
          <w:szCs w:val="23"/>
        </w:rPr>
        <w:t>Osoby, o których mowa w ust. 1-2 uprawnione są do wydawania Wykonawcy poleceń związanych z jakością i ilością robót, które są niezbędne do prawidłowego wykonania przedmiotu Umowy.</w:t>
      </w:r>
    </w:p>
    <w:p w14:paraId="22A97C35" w14:textId="0F1BDC4D" w:rsidR="00F02620" w:rsidRDefault="00EB16B2" w:rsidP="00EB16B2">
      <w:pPr>
        <w:pStyle w:val="Textbody"/>
        <w:numPr>
          <w:ilvl w:val="0"/>
          <w:numId w:val="8"/>
        </w:numPr>
        <w:spacing w:after="120" w:line="240" w:lineRule="auto"/>
        <w:ind w:left="357" w:hanging="357"/>
        <w:jc w:val="both"/>
      </w:pPr>
      <w:r w:rsidRPr="00EB16B2">
        <w:rPr>
          <w:rFonts w:ascii="Arial" w:hAnsi="Arial" w:cs="Arial"/>
          <w:sz w:val="23"/>
          <w:szCs w:val="23"/>
        </w:rPr>
        <w:t>Przedstawicielem Wykonawcy na budowie będzie kierownik budowy, działający w granicach umocowania określonego przepisami ustawy z dnia 7 lipca 1994 r. – Prawo budowlane (Dz. U. z 2003 r. Nr 207, poz. 2016 ze zm.)</w:t>
      </w:r>
      <w:r>
        <w:rPr>
          <w:rFonts w:ascii="Arial" w:hAnsi="Arial" w:cs="Arial"/>
          <w:sz w:val="23"/>
          <w:szCs w:val="23"/>
        </w:rPr>
        <w:t xml:space="preserve">; </w:t>
      </w:r>
      <w:r w:rsidR="00CD2673">
        <w:rPr>
          <w:rFonts w:ascii="Arial" w:hAnsi="Arial" w:cs="Arial"/>
          <w:sz w:val="23"/>
          <w:szCs w:val="23"/>
        </w:rPr>
        <w:t>zmiana kierownika budowy nie stanowi zmiany umowy, wymaga jednak akceptacji Zamawiającego w formie pisemnej pod rygorem nieważności.</w:t>
      </w:r>
    </w:p>
    <w:p w14:paraId="5B0EB91F" w14:textId="77777777" w:rsidR="00F02620" w:rsidRDefault="00CD2673">
      <w:pPr>
        <w:pStyle w:val="Textbody"/>
        <w:numPr>
          <w:ilvl w:val="0"/>
          <w:numId w:val="8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Zamawiający bądź Menadżer Projektu może nałożyć na Wykonawcę obowiązek uczestniczenia w naradach koordynacyjnych.    </w:t>
      </w:r>
    </w:p>
    <w:p w14:paraId="5EE0B91F" w14:textId="77777777" w:rsidR="00F02620" w:rsidRDefault="00CD2673">
      <w:pPr>
        <w:pStyle w:val="Textbody"/>
        <w:numPr>
          <w:ilvl w:val="0"/>
          <w:numId w:val="8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Protokołowanie narad koordynacyjnych zapewnia Menadżer Projektu; kopie protokołów Menadżer Projektu przekazuje wszystkim osobom zaproszonym na naradę koordynacyjną. Protokół może zostać sporządzony także w formie utrwalenia dźwięku lub dźwięku i obrazu, czemu Wykonawca, jak też osoby uczestniczące w naradzie nie mogą się sprzeciwić.</w:t>
      </w:r>
    </w:p>
    <w:p w14:paraId="6E2AB273" w14:textId="77777777" w:rsidR="00F02620" w:rsidRDefault="00CD2673">
      <w:pPr>
        <w:pStyle w:val="Textbody"/>
        <w:numPr>
          <w:ilvl w:val="0"/>
          <w:numId w:val="8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jest zobowiązany do zapewnienia Zmawiającemu, Menadżerowi Projektu oraz wszystkim osobom przez niego upoważnionym, a także pracownikom organów Nadzoru Budowlanego dostępu na teren budowy oraz do wszystkich miejsc, gdzie są wykonywane roboty budowlane lub gdzie przewiduje się ich wykonanie, a są związane z realizacją przedmiotu Umowy.</w:t>
      </w:r>
    </w:p>
    <w:p w14:paraId="770CDDF6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43AC0DB2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WYKONANIE ROBÓT BUDOWLANYCH</w:t>
      </w:r>
    </w:p>
    <w:p w14:paraId="3A962BB9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2E182BAE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§10</w:t>
      </w:r>
    </w:p>
    <w:p w14:paraId="70507305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oświadcza, że zapoznał się z terenem budowy i nie zgłasza żadnych zastrzeżeń, co do możliwości przeprowadzenia na nim robót będących przedmiotem Umowy.</w:t>
      </w:r>
    </w:p>
    <w:p w14:paraId="7463720C" w14:textId="77777777" w:rsidR="00A17D96" w:rsidRDefault="00A17D96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59598B97" w14:textId="1CD00BDA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§11</w:t>
      </w:r>
    </w:p>
    <w:p w14:paraId="5B4CF499" w14:textId="77777777" w:rsidR="00F02620" w:rsidRDefault="00CD2673">
      <w:pPr>
        <w:pStyle w:val="Textbody"/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Do obowiązków Zamawiającego w zakresie wykonania robót budowlanych należy w szczególności:</w:t>
      </w:r>
    </w:p>
    <w:p w14:paraId="32507C22" w14:textId="77777777" w:rsidR="00F02620" w:rsidRDefault="00CD2673">
      <w:pPr>
        <w:pStyle w:val="Textbody"/>
        <w:numPr>
          <w:ilvl w:val="0"/>
          <w:numId w:val="55"/>
        </w:numPr>
        <w:spacing w:after="113" w:line="240" w:lineRule="auto"/>
        <w:ind w:left="714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protokolarne przekazanie Wykonawcy placu budowy wraz ze wskazaniem punktów poboru wody i energii elektrycznej;</w:t>
      </w:r>
    </w:p>
    <w:p w14:paraId="54B6E311" w14:textId="77777777" w:rsidR="00F02620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</w:pPr>
      <w:r>
        <w:rPr>
          <w:rFonts w:ascii="Arial" w:hAnsi="Arial" w:cs="Arial"/>
          <w:sz w:val="23"/>
          <w:szCs w:val="23"/>
        </w:rPr>
        <w:t>przekazanie Wykonawcy Dziennika Budowy, projektu budowlanego i pozwolenia na budowę;</w:t>
      </w:r>
    </w:p>
    <w:p w14:paraId="0731DE4B" w14:textId="77777777" w:rsidR="00F02620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przystąpienie do:</w:t>
      </w:r>
    </w:p>
    <w:p w14:paraId="1F2991EE" w14:textId="77777777" w:rsidR="00F02620" w:rsidRDefault="00CD2673">
      <w:pPr>
        <w:pStyle w:val="Textbody"/>
        <w:numPr>
          <w:ilvl w:val="1"/>
          <w:numId w:val="11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odbiorów robót budowlanych zanikających lub podlegających zakryciu,</w:t>
      </w:r>
    </w:p>
    <w:p w14:paraId="18D01129" w14:textId="77777777" w:rsidR="00F02620" w:rsidRDefault="00CD2673">
      <w:pPr>
        <w:pStyle w:val="Textbody"/>
        <w:numPr>
          <w:ilvl w:val="1"/>
          <w:numId w:val="11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odbiorów częściowych robót budowlanych.</w:t>
      </w:r>
    </w:p>
    <w:p w14:paraId="012F0021" w14:textId="77777777" w:rsidR="00F02620" w:rsidRDefault="00CD2673">
      <w:pPr>
        <w:pStyle w:val="Textbody"/>
        <w:numPr>
          <w:ilvl w:val="1"/>
          <w:numId w:val="11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odbioru końcowego przedmiotu umowy;</w:t>
      </w:r>
    </w:p>
    <w:p w14:paraId="0324A83E" w14:textId="77777777" w:rsidR="00F02620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zapłacenie Wykonawcy uzgodnionego wynagrodzenia za wykonanie przedmiotu Umowy, przy czym płatności częściowe będą dokonywane zgodnie z Harmonogramem Rzeczowo-Finansowym w terminach ustalonych w Harmonogramie;</w:t>
      </w:r>
    </w:p>
    <w:p w14:paraId="3056F31F" w14:textId="77777777" w:rsidR="00F02620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nadzoru inwestorskiego;</w:t>
      </w:r>
    </w:p>
    <w:p w14:paraId="12B9ABC4" w14:textId="77777777" w:rsidR="00F02620" w:rsidRDefault="00CD2673">
      <w:pPr>
        <w:pStyle w:val="Textbody"/>
        <w:numPr>
          <w:ilvl w:val="0"/>
          <w:numId w:val="11"/>
        </w:numPr>
        <w:spacing w:after="113" w:line="240" w:lineRule="auto"/>
        <w:ind w:left="714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niezwłoczna odmowa, w trakcie realizacji Umowy, przyjęcia fragmentu lub całości prac wykonanych niezgodnie z zatwierdzonym projektem budowlanym, wymogami technicznymi  lub obowiązującym prawem.</w:t>
      </w:r>
    </w:p>
    <w:p w14:paraId="77FF2B92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13376C6D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§12</w:t>
      </w:r>
    </w:p>
    <w:p w14:paraId="50474E84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 Do obowiązków Wykonawcy w trakcie wykonywania prac objętych Umową należy w szczególności:</w:t>
      </w:r>
    </w:p>
    <w:p w14:paraId="5A9BEB47" w14:textId="77777777" w:rsidR="00F02620" w:rsidRDefault="00CD2673">
      <w:pPr>
        <w:pStyle w:val="Textbody"/>
        <w:numPr>
          <w:ilvl w:val="0"/>
          <w:numId w:val="5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należyte, terminowe, zgodne z Harmonogramem Rzeczowo-Finansowym wykonanie przedmiotu Umowy, zgodnie ze sztuką budowlaną, obowiązującymi przepisami prawa, projektem budowlanym, przedmiarem robót, uzgodnieniami dokonanymi w trakcie realizacji Umowy,</w:t>
      </w:r>
    </w:p>
    <w:p w14:paraId="2A9DEE04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uzyskanie w imieniu i dla Zamawiającego wszelkich niezbędnych decyzji, warunków i uzgodnień i przekazanie ich Zamawiającemu, opracowanie wniosków i pozyskanie dokumentacji formalno-prawnej, w tym uzyskanie wszystkich wymaganych zezwoleń, pozwoleń i uzgodnień związanych z całością wykonywanych prac przygotowawczych i budowlanych.</w:t>
      </w:r>
    </w:p>
    <w:p w14:paraId="07C0E686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protokolarne przejęcie terenu budowy i jego przygotowanie do realizacji Umowy, a w szczególności:</w:t>
      </w:r>
    </w:p>
    <w:p w14:paraId="0E5858B5" w14:textId="77777777" w:rsidR="00F02620" w:rsidRDefault="00CD2673">
      <w:pPr>
        <w:pStyle w:val="Textbody"/>
        <w:numPr>
          <w:ilvl w:val="1"/>
          <w:numId w:val="12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wykonanie wszelkich prac przygotowawczych niezbędnych do prowadzenia robót budowlanych,</w:t>
      </w:r>
    </w:p>
    <w:p w14:paraId="6E4FC9CE" w14:textId="77777777" w:rsidR="00F02620" w:rsidRDefault="00CD2673">
      <w:pPr>
        <w:pStyle w:val="Textbody"/>
        <w:numPr>
          <w:ilvl w:val="1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oznaczenie i ogrodzenie tam gdzie to jest ze względów bezpieczeństwa wymagane, terenu budowy lub innych miejsc, które mogą być traktowane  jako stanowiące część terenu budowy,</w:t>
      </w:r>
    </w:p>
    <w:p w14:paraId="05FDCA91" w14:textId="77777777" w:rsidR="00F02620" w:rsidRDefault="00CD2673">
      <w:pPr>
        <w:pStyle w:val="Textbody"/>
        <w:numPr>
          <w:ilvl w:val="1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stałego dozoru terenu budowy,</w:t>
      </w:r>
    </w:p>
    <w:p w14:paraId="7450D159" w14:textId="77777777" w:rsidR="00F02620" w:rsidRDefault="00CD2673">
      <w:pPr>
        <w:pStyle w:val="Textbody"/>
        <w:numPr>
          <w:ilvl w:val="1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zabezpieczenie budowy przed dostępem osób nieuprawnionych,</w:t>
      </w:r>
    </w:p>
    <w:p w14:paraId="5B7C37C5" w14:textId="77777777" w:rsidR="00F02620" w:rsidRDefault="00CD2673">
      <w:pPr>
        <w:pStyle w:val="Textbody"/>
        <w:numPr>
          <w:ilvl w:val="1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inne prace i czynności niezbędne do należytego wykonania przedmiotu umowy.</w:t>
      </w:r>
    </w:p>
    <w:p w14:paraId="477464E5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na czas trwania Umowy nieprzerwanego kierownictwa budowy i należytego nadzoru przez osoby posiadające właściwe uprawnienia wymagane przepisami prawa,</w:t>
      </w:r>
    </w:p>
    <w:p w14:paraId="574F8759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zatrudnienie przy realizacji umowy wykwalifikowanego personelu technicznego,</w:t>
      </w:r>
    </w:p>
    <w:p w14:paraId="2108393A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zatrudnienie przy realizacji umowy pracowników wykwalifikowanych, niezbędnych do należytego i terminowego wykonania robót,</w:t>
      </w:r>
    </w:p>
    <w:p w14:paraId="53881C05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 xml:space="preserve"> utrzymywanie ładu i porządku na terenie budowy i w jego otoczeniu, usuwanie na bieżąco zbędnych materiałów, odpadów oraz śmieci, utylizacja odpadów powstałych w wyniku prowadzenia robót budowlanych.</w:t>
      </w:r>
    </w:p>
    <w:p w14:paraId="27A7BD44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pełnienie funkcji koordynacyjnych w stosunku do podwykonawców.</w:t>
      </w:r>
    </w:p>
    <w:p w14:paraId="69149E2F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 zakończeniu robót - doprowadzenie terenu budowy do należytego stanu i porządku;</w:t>
      </w:r>
    </w:p>
    <w:p w14:paraId="57057206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bieżące informowanie Zamawiającego o sposobie prowadzenia prób jakościowych na budowie;</w:t>
      </w:r>
    </w:p>
    <w:p w14:paraId="06F4412D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pisemne zawiadamianie Zamawiającego (w Dzienniku Budowy), o zamiarze wykonania robót zanikających lub ulegających zakryciu - w terminie umożliwiającym ich odbiór, a także pisemne zgłaszanie, konieczności wykonania robót dodatkowych przed przystąpieniem do  ich realizacji;</w:t>
      </w:r>
    </w:p>
    <w:p w14:paraId="63750B86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przejęcie pełnej odpowiedzialności za prawidłowe wykonanie prac robót budowlanych, zastosowane metody wykonawstwa, porządek i bezpieczeństwo na budowie,</w:t>
      </w:r>
    </w:p>
    <w:p w14:paraId="1C480C04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obsługi geodezyjnej, archeologicznej i geologicznej budowy, w całym okresie realizacji umowy;</w:t>
      </w:r>
    </w:p>
    <w:p w14:paraId="1301C45B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zabezpieczenia przeciwpożarowego;</w:t>
      </w:r>
    </w:p>
    <w:p w14:paraId="45D694CD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nadzoru nad bezpieczeństwem i higieną pracy;</w:t>
      </w:r>
    </w:p>
    <w:p w14:paraId="541749B9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zainstalowanie na własny koszt liczników użycia wody i energii oraz bieżące regulowanie Zamawiającemu na swój rachunek należności za zużytą wodę, energię elektryczną i inne media do czasu protokolarnego przekazania Zamawiającemu przedmiotu Umowy;</w:t>
      </w:r>
    </w:p>
    <w:p w14:paraId="1C742277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nadzoru nad przestrzeganiem przepisów ochrony środowiska na terenie budowy;</w:t>
      </w:r>
    </w:p>
    <w:p w14:paraId="2E5AE40E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uzyskanie, na podstawie odrębnych przepisów, jeżeli to będzie wymagane, odpowiednich pozwoleń na wjazd i wyjazd z terenu budowy dla pojazdów obsługujących budowę;</w:t>
      </w:r>
    </w:p>
    <w:p w14:paraId="6FEBC918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zorganizowanie zaplecza budowy zgodnie z potrzebami jej realizacji i zachowaniem przepisów bhp i </w:t>
      </w:r>
      <w:proofErr w:type="spellStart"/>
      <w:r>
        <w:rPr>
          <w:rFonts w:ascii="Arial" w:hAnsi="Arial" w:cs="Arial"/>
          <w:sz w:val="23"/>
          <w:szCs w:val="23"/>
        </w:rPr>
        <w:t>ppoż</w:t>
      </w:r>
      <w:proofErr w:type="spellEnd"/>
      <w:r>
        <w:rPr>
          <w:rFonts w:ascii="Arial" w:hAnsi="Arial" w:cs="Arial"/>
          <w:sz w:val="23"/>
          <w:szCs w:val="23"/>
        </w:rPr>
        <w:t>;</w:t>
      </w:r>
    </w:p>
    <w:p w14:paraId="438EA005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przeprowadzenie na własny koszt wszelkich wymaganych prób, badań i pomiarów;</w:t>
      </w:r>
    </w:p>
    <w:p w14:paraId="519DB4DC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bieżącej i końcowej kontroli jakości robót,</w:t>
      </w:r>
    </w:p>
    <w:p w14:paraId="2A303BFB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przekazywanie, bez zbędnej zwłoki, Zamawiającemu na jego żądanie, wszelkiej dokumentacji powykonawczej wraz z dokumentacją  źródłową  pozwalającą na ocenę prawidłowego wykonania robót zgłaszanych do odbioru;</w:t>
      </w:r>
    </w:p>
    <w:p w14:paraId="1779E0C8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zabezpieczenie Zamawiającego przed ewentualnymi roszczeniami osób trzecich z tytułu naruszenia praw autorskich, patentów i licencji, zarejestrowanych znaków, wzorów itp.</w:t>
      </w:r>
    </w:p>
    <w:p w14:paraId="39B10EE8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zgłoszenie przedmiotu umowy do odbioru końcowego wraz ze sporządzoną zgodnie z obowiązującymi przepisami dokumentacją powykonawczą i zdjęciową;</w:t>
      </w:r>
    </w:p>
    <w:p w14:paraId="5895A13D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Przekazanie kompletnej dokumentacji budowlanej po</w:t>
      </w:r>
      <w:r>
        <w:rPr>
          <w:rFonts w:ascii="Arial" w:hAnsi="Arial" w:cs="Arial"/>
          <w:strike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zakończeniu budowy</w:t>
      </w:r>
    </w:p>
    <w:p w14:paraId="7F577B85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ustanowienie należytej reprezentacji Wykonawcy do czynności odbioru,</w:t>
      </w:r>
    </w:p>
    <w:p w14:paraId="5A2A9FC4" w14:textId="77777777" w:rsidR="00F02620" w:rsidRDefault="00CD2673">
      <w:pPr>
        <w:pStyle w:val="Textbody"/>
        <w:numPr>
          <w:ilvl w:val="0"/>
          <w:numId w:val="1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zapewnienie usunięcia stwierdzonych wad i usterek przedmiotu umowy;</w:t>
      </w:r>
    </w:p>
    <w:p w14:paraId="3040052F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2313B3E4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§13</w:t>
      </w:r>
    </w:p>
    <w:p w14:paraId="45E9072C" w14:textId="77777777" w:rsidR="00F02620" w:rsidRDefault="00CD2673">
      <w:pPr>
        <w:pStyle w:val="Textbody"/>
        <w:numPr>
          <w:ilvl w:val="0"/>
          <w:numId w:val="57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Zamawiający oraz Menażer Projektu uprawnieni są do stałego kontrolowania prawidłowości wykonania robót, w szczególności ich jakości, terminowości i użycia właściwych materiałów oraz do żądania utrwalenia wyników kontroli w protokołach sporządzonych z udziałem Wykonawcy.</w:t>
      </w:r>
    </w:p>
    <w:p w14:paraId="17C4F88E" w14:textId="77777777" w:rsidR="00F02620" w:rsidRDefault="00CD2673">
      <w:pPr>
        <w:pStyle w:val="Textbody"/>
        <w:numPr>
          <w:ilvl w:val="0"/>
          <w:numId w:val="13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trakcie realizacji przedmiotu Umowy będą się odbywać spotkania informacyjno-koordynacyjne pomiędzy Wykonawcą i Zamawiającym, na które mają obowiązek przybywać przedstawiciele Zamawiającego i Wykonawcy lub osoby przez nich upoważnione. W spotkaniach tych mogą brać udział inne osoby powołane przez strony. Spotkania będą się odbywać na terenie budowy co najmniej 1 raz w miesiącu. Dzień oraz godzina spotkań będą ustalane na bieżąco.</w:t>
      </w:r>
    </w:p>
    <w:p w14:paraId="7A8023B1" w14:textId="77777777" w:rsidR="00F02620" w:rsidRDefault="00F02620">
      <w:pPr>
        <w:pStyle w:val="Textbody"/>
        <w:spacing w:before="120" w:after="120" w:line="240" w:lineRule="auto"/>
        <w:rPr>
          <w:rFonts w:ascii="Arial" w:hAnsi="Arial" w:cs="Arial"/>
          <w:b/>
          <w:sz w:val="23"/>
          <w:szCs w:val="23"/>
        </w:rPr>
      </w:pPr>
    </w:p>
    <w:p w14:paraId="20E641C7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ODBIÓR ROBÓT</w:t>
      </w:r>
    </w:p>
    <w:p w14:paraId="3C76282A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1BEFA7EE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§14</w:t>
      </w:r>
    </w:p>
    <w:p w14:paraId="540A12AD" w14:textId="77777777" w:rsidR="00F02620" w:rsidRDefault="00CD2673">
      <w:pPr>
        <w:pStyle w:val="Textbody"/>
        <w:spacing w:after="113" w:line="240" w:lineRule="auto"/>
        <w:ind w:left="284" w:hanging="28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 Odbiór ma na celu przekazanie Zamawiającemu przedmiotu Umowy lub jego części, stanowiącej umówiony przedmiot odbioru, po sprawdzeniu należytego jego wykonania.</w:t>
      </w:r>
    </w:p>
    <w:p w14:paraId="217B600D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Zamawiający lub w jego imieniu upoważniony przedstawiciel, będzie dokonywał następujących odbiorów:</w:t>
      </w:r>
    </w:p>
    <w:p w14:paraId="1520871A" w14:textId="77777777" w:rsidR="00F02620" w:rsidRDefault="00CD2673" w:rsidP="00A17D96">
      <w:pPr>
        <w:pStyle w:val="Textbody"/>
        <w:spacing w:after="113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2.1 robót zanikających lub podlegających zakryciu - w ciągu 3 dni od daty zgłoszenie przez Kierownika Budowy i Inspektora Nadzoru poświadczonych wpisem do Dziennika Budowy, a w przypadku odbiorów wymagających powołania komisji w terminie 14 dni - brak odbioru lub nie zgłoszenie uwag w tym terminie uznaje się za dokonanie odbioru bez zastrzeżeń,</w:t>
      </w:r>
    </w:p>
    <w:p w14:paraId="1BEBA2A6" w14:textId="77777777" w:rsidR="00F02620" w:rsidRDefault="00CD2673" w:rsidP="00A17D96">
      <w:pPr>
        <w:pStyle w:val="Textbody"/>
        <w:spacing w:after="113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2.2 odbiorów częściowych robót budowlanych - w ciągu 7 dni od daty gotowości do odbioru zgłoszonego przez Kierownika Budowy etapu - Protokołem Częściowego Odbioru Robót podpisanym przez przedstawicieli Zamawiającego oraz Wykonawcy;</w:t>
      </w:r>
    </w:p>
    <w:p w14:paraId="39CB889B" w14:textId="77777777" w:rsidR="00F02620" w:rsidRDefault="00CD2673" w:rsidP="00A17D96">
      <w:pPr>
        <w:pStyle w:val="Textbody"/>
        <w:spacing w:after="113" w:line="240" w:lineRule="auto"/>
        <w:ind w:left="426"/>
        <w:jc w:val="both"/>
      </w:pPr>
      <w:r>
        <w:rPr>
          <w:rFonts w:ascii="Arial" w:hAnsi="Arial" w:cs="Arial"/>
          <w:sz w:val="23"/>
          <w:szCs w:val="23"/>
        </w:rPr>
        <w:t>2.3 odbioru końcowego przedmiotu Umowy – w ciągu 14 dni od daty zgłoszenia gotowości do odbioru zgłoszonej przez Kierownika Budowy (wpisem do dziennika budowy, po potwierdzeniu gotowości odbioru przez Inspektorów Nadzoru) - Protokołem Końcowego Odbioru Przedmiotu Umowy. Protokół ten będzie podpisany przez przedstawicieli Zamawiającego oraz Wykonawcy.</w:t>
      </w:r>
    </w:p>
    <w:p w14:paraId="50447507" w14:textId="77777777" w:rsidR="00F02620" w:rsidRDefault="00CD2673">
      <w:pPr>
        <w:pStyle w:val="Textbody"/>
        <w:numPr>
          <w:ilvl w:val="0"/>
          <w:numId w:val="58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Zgłoszenie do odbioru robót zanikających lub podlegających zakryciu wpisem do Dziennika Budowy oraz gotowości do odbioru robót częściowych powinno nastąpić pismem adresowanym do Zamawiającego z wyprzedzeniem co najmniej 3 dni.</w:t>
      </w:r>
    </w:p>
    <w:p w14:paraId="6D4A7BC3" w14:textId="77777777" w:rsidR="00F02620" w:rsidRDefault="00CD2673">
      <w:pPr>
        <w:pStyle w:val="Textbody"/>
        <w:numPr>
          <w:ilvl w:val="0"/>
          <w:numId w:val="15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Zgłoszenie gotowości do odbioru końcowego przedmiotu Umowy powinno nastąpić wpisem do Dziennika Budowy i pismem adresowanym do Zamawiającego z wyprzedzeniem co najmniej 7 dni.</w:t>
      </w:r>
    </w:p>
    <w:p w14:paraId="5D7AC918" w14:textId="77777777" w:rsidR="00F02620" w:rsidRDefault="00CD2673">
      <w:pPr>
        <w:pStyle w:val="Textbody"/>
        <w:numPr>
          <w:ilvl w:val="0"/>
          <w:numId w:val="15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Zamawiający i Wykonawca obowiązani są oddelegować po dwóch upoważnionych swoich przedstawicieli do odbioru robót.</w:t>
      </w:r>
    </w:p>
    <w:p w14:paraId="4A81953B" w14:textId="77777777" w:rsidR="00F02620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Warunkiem otrzymania wynagrodzenia zarówno częściowego jak i końcowego jest bezusterkowy odbiór przedmiotu umowy potwierdzony stosownym protokołem częściowym odbioru wykonanych elementów robót lub protokołem końcowym odbioru robót podpisanym przez osoby upoważnione przez strony umowy.</w:t>
      </w:r>
    </w:p>
    <w:p w14:paraId="6846C768" w14:textId="77777777" w:rsidR="00F02620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Potwierdzenie przez inspektora nadzoru zakończenia robót oraz sprawdzenie prawidłowości ich wykonania nastąpi w ciągu 7 dni od daty zgłoszenia przez kierownika budowy (w dzienniku budowy i odrębnym pismem) gotowości do odbioru wraz z niezbędną dokumentacją odbiorową.</w:t>
      </w:r>
    </w:p>
    <w:p w14:paraId="7E5CCBDA" w14:textId="77777777" w:rsidR="00F02620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</w:pPr>
      <w:r>
        <w:rPr>
          <w:rFonts w:ascii="Arial" w:hAnsi="Arial" w:cs="Arial"/>
          <w:sz w:val="23"/>
          <w:szCs w:val="23"/>
        </w:rPr>
        <w:t>Zamawiający w terminie 7 dni licząc od daty potwierdzenia przez inspektora nadzoru gotowości do odbioru końcowego przedmiotu umowy powoła komisję odbiorową oraz wyznaczy termin rozpoczęcia odbioru, o czym poinformuje Wykonawcę na piśmie.</w:t>
      </w:r>
    </w:p>
    <w:p w14:paraId="490559B0" w14:textId="77777777" w:rsidR="00F02620" w:rsidRDefault="00CD2673">
      <w:pPr>
        <w:pStyle w:val="Standard"/>
        <w:widowControl w:val="0"/>
        <w:numPr>
          <w:ilvl w:val="0"/>
          <w:numId w:val="15"/>
        </w:numPr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Odbiór końcowy przedmiotu umowy przez komisję odbiorową nastąpi w ciągu następnych 7 dni od daty rozpoczęcia odbioru.</w:t>
      </w:r>
    </w:p>
    <w:p w14:paraId="6D4E9990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7B662757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§15</w:t>
      </w:r>
    </w:p>
    <w:p w14:paraId="19002287" w14:textId="77777777" w:rsidR="00F02620" w:rsidRDefault="00CD2673">
      <w:pPr>
        <w:pStyle w:val="Textbody"/>
        <w:numPr>
          <w:ilvl w:val="0"/>
          <w:numId w:val="59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Przed odbiorem Wykonawca obowiązany jest przeprowadzić wymagane przez odpowiednie przepisy próby techniczne.</w:t>
      </w:r>
    </w:p>
    <w:p w14:paraId="35395A81" w14:textId="77777777" w:rsidR="00F02620" w:rsidRDefault="00CD2673">
      <w:pPr>
        <w:pStyle w:val="Textbody"/>
        <w:numPr>
          <w:ilvl w:val="0"/>
          <w:numId w:val="16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zobowiązany jest zawiadomić skutecznie Zamawiającego wpisem do Dziennika Budowy oraz pismem adresowanym do Zamawiającego, o terminie przeprowadzenia prób z 2- dniowym wyprzedzeniem.</w:t>
      </w:r>
    </w:p>
    <w:p w14:paraId="7451C8F2" w14:textId="77777777" w:rsidR="00F02620" w:rsidRDefault="00CD2673">
      <w:pPr>
        <w:pStyle w:val="Textbody"/>
        <w:numPr>
          <w:ilvl w:val="0"/>
          <w:numId w:val="16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Wykonanie prób nie zwalnia Wykonawcy z odpowiedzialności za wady przedmiotu Umowy.</w:t>
      </w:r>
    </w:p>
    <w:p w14:paraId="0096F410" w14:textId="77777777" w:rsidR="00F02620" w:rsidRDefault="00CD2673">
      <w:pPr>
        <w:pStyle w:val="Textbody"/>
        <w:numPr>
          <w:ilvl w:val="0"/>
          <w:numId w:val="16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Zamawiający zastrzega sobie prawo przeprowadzenia wszelkich ekspertyz prowadzących do sprawdzenia zgodności projektowanych parametrów przedmiotu Umowy ze zrealizowanymi odpowiednimi parametrami technicznymi; zaś w wypadku nie uzyskania wymaganych parametrów, koszty przeprowadzenia ekspertyz poniesie Wykonawca.</w:t>
      </w:r>
    </w:p>
    <w:p w14:paraId="3A1DBEF0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2232CEB6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 16</w:t>
      </w:r>
    </w:p>
    <w:p w14:paraId="1230F30A" w14:textId="77777777" w:rsidR="00F02620" w:rsidRDefault="00CD2673">
      <w:pPr>
        <w:pStyle w:val="Standard"/>
        <w:widowControl w:val="0"/>
        <w:numPr>
          <w:ilvl w:val="0"/>
          <w:numId w:val="60"/>
        </w:numPr>
        <w:spacing w:after="113"/>
        <w:ind w:left="426" w:hanging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ponosi wobec Zmawiającego odpowiedzialność z tytułu gwarancji jakości oraz rękojmi.</w:t>
      </w:r>
    </w:p>
    <w:p w14:paraId="7AE86EB7" w14:textId="77777777" w:rsidR="00F02620" w:rsidRDefault="00CD2673">
      <w:pPr>
        <w:pStyle w:val="Standard"/>
        <w:widowControl w:val="0"/>
        <w:numPr>
          <w:ilvl w:val="0"/>
          <w:numId w:val="29"/>
        </w:numPr>
        <w:spacing w:after="113"/>
        <w:ind w:left="426" w:hanging="426"/>
        <w:jc w:val="both"/>
      </w:pPr>
      <w:r>
        <w:rPr>
          <w:rFonts w:ascii="Arial" w:hAnsi="Arial" w:cs="Arial"/>
          <w:sz w:val="23"/>
          <w:szCs w:val="23"/>
        </w:rPr>
        <w:t>Na wykonane roboty</w:t>
      </w:r>
      <w:r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Wykonawca udziela gwarancji:</w:t>
      </w:r>
    </w:p>
    <w:p w14:paraId="41EC6980" w14:textId="77777777" w:rsidR="00F02620" w:rsidRDefault="00CD2673">
      <w:pPr>
        <w:pStyle w:val="Standard"/>
        <w:widowControl w:val="0"/>
        <w:spacing w:after="113"/>
        <w:ind w:left="426" w:hanging="426"/>
        <w:jc w:val="both"/>
      </w:pPr>
      <w:r>
        <w:rPr>
          <w:rFonts w:ascii="Arial" w:hAnsi="Arial" w:cs="Arial"/>
          <w:sz w:val="23"/>
          <w:szCs w:val="23"/>
        </w:rPr>
        <w:tab/>
        <w:t>-  na roboty budowlane na okres ……..</w:t>
      </w:r>
      <w:r>
        <w:rPr>
          <w:rFonts w:ascii="Arial" w:hAnsi="Arial" w:cs="Arial"/>
          <w:color w:val="000000"/>
          <w:sz w:val="23"/>
          <w:szCs w:val="23"/>
        </w:rPr>
        <w:t xml:space="preserve"> miesięcy,</w:t>
      </w:r>
    </w:p>
    <w:p w14:paraId="259839A1" w14:textId="77777777" w:rsidR="00F02620" w:rsidRDefault="00CD2673">
      <w:pPr>
        <w:pStyle w:val="Textbodyindent"/>
        <w:spacing w:after="113" w:line="240" w:lineRule="auto"/>
        <w:ind w:left="0" w:hanging="426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 xml:space="preserve">       - na urządzenia i materiały – wg okresów gwarancyjnych udzielonych przez ich  </w:t>
      </w:r>
    </w:p>
    <w:p w14:paraId="5BE79F11" w14:textId="77777777" w:rsidR="00F02620" w:rsidRDefault="00CD2673">
      <w:pPr>
        <w:pStyle w:val="Textbodyindent"/>
        <w:spacing w:after="113" w:line="240" w:lineRule="auto"/>
        <w:ind w:left="0" w:hanging="426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      producentów nie krótszy jednak niż 36 miesięcy.</w:t>
      </w:r>
    </w:p>
    <w:p w14:paraId="5FCE3740" w14:textId="0159F53A" w:rsidR="00F02620" w:rsidRDefault="00CD2673">
      <w:pPr>
        <w:pStyle w:val="Tekstpodstawowy21"/>
        <w:spacing w:after="113" w:line="240" w:lineRule="auto"/>
        <w:ind w:left="426" w:hanging="426"/>
      </w:pPr>
      <w:r>
        <w:rPr>
          <w:rFonts w:ascii="Arial" w:hAnsi="Arial" w:cs="Arial"/>
          <w:sz w:val="23"/>
          <w:szCs w:val="23"/>
        </w:rPr>
        <w:t xml:space="preserve">3. </w:t>
      </w:r>
      <w:r>
        <w:rPr>
          <w:rFonts w:ascii="Arial" w:hAnsi="Arial" w:cs="Arial"/>
          <w:sz w:val="23"/>
          <w:szCs w:val="23"/>
        </w:rPr>
        <w:tab/>
        <w:t>Okres rękojmi na roboty budowlane wynosi 60 miesięcy.</w:t>
      </w:r>
    </w:p>
    <w:p w14:paraId="052A778F" w14:textId="77777777" w:rsidR="00F02620" w:rsidRDefault="00CD2673">
      <w:pPr>
        <w:pStyle w:val="Tekstpodstawowy21"/>
        <w:spacing w:after="113" w:line="240" w:lineRule="auto"/>
        <w:ind w:left="426" w:hanging="426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4. </w:t>
      </w:r>
      <w:r>
        <w:rPr>
          <w:rFonts w:ascii="Arial" w:hAnsi="Arial" w:cs="Arial"/>
          <w:sz w:val="23"/>
          <w:szCs w:val="23"/>
        </w:rPr>
        <w:tab/>
        <w:t>Bieg terminów gwarancji i rękojmi rozpoczyna się z dniem następnym po dniu  podpisania protokołu odbioru końcowego.</w:t>
      </w:r>
    </w:p>
    <w:p w14:paraId="49394C3D" w14:textId="77777777" w:rsidR="00F02620" w:rsidRDefault="00CD2673" w:rsidP="00A17D96">
      <w:pPr>
        <w:pStyle w:val="Textbody"/>
        <w:numPr>
          <w:ilvl w:val="0"/>
          <w:numId w:val="1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w dniu podpisania protokołu odbioru końcowego wystawi i wyda Zamawiającemu dokumenty gwarancyjne udzielone przez producentów maszyn i urządzeń.</w:t>
      </w:r>
    </w:p>
    <w:p w14:paraId="362EAF34" w14:textId="77777777" w:rsidR="00F02620" w:rsidRDefault="00CD2673">
      <w:pPr>
        <w:pStyle w:val="Textbody"/>
        <w:numPr>
          <w:ilvl w:val="0"/>
          <w:numId w:val="1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W przypadku wymiany wadliwych urządzeń i elementów oraz okres gwarancji i rękojmi na wymienione biegnie na nowo od daty podpisania protokołu odbioru usunięcia wad.</w:t>
      </w:r>
    </w:p>
    <w:p w14:paraId="38043F13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15F485EF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§17</w:t>
      </w:r>
    </w:p>
    <w:p w14:paraId="60C2E6FB" w14:textId="77777777" w:rsidR="00F02620" w:rsidRDefault="00CD2673" w:rsidP="00CD2673">
      <w:pPr>
        <w:pStyle w:val="Textbody"/>
        <w:numPr>
          <w:ilvl w:val="0"/>
          <w:numId w:val="61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Odbiór końcowy przedmiotu Umowy następuje na podstawie protokołu spisywanego przez przedstawicieli Wykonawcy w obecności przedstawicieli Zamawiającego. Protokół zawiera decyzję Zamawiającego, co do przyjęcia, przyjęcia warunkowego lub odmowy przyjęcia robót oraz podpisy uczestniczących w odbiorze.</w:t>
      </w:r>
    </w:p>
    <w:p w14:paraId="30241E20" w14:textId="77777777" w:rsidR="00F02620" w:rsidRDefault="00CD2673">
      <w:pPr>
        <w:pStyle w:val="Textbody"/>
        <w:numPr>
          <w:ilvl w:val="0"/>
          <w:numId w:val="17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Data podpisania Protokołu Odbioru Końcowego Przedmiotu Umowy będzie dniem początku biegu gwarancji jakości i rękojmi dla wszystkich robót składających się na przedmiot Umowy, niezależnie od ich wcześniejszych odbiorów.</w:t>
      </w:r>
    </w:p>
    <w:p w14:paraId="74A47D86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</w:t>
      </w:r>
    </w:p>
    <w:p w14:paraId="65707DF4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WADY ROBÓT</w:t>
      </w:r>
    </w:p>
    <w:p w14:paraId="279CF8A5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4BFBA736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§18</w:t>
      </w:r>
    </w:p>
    <w:p w14:paraId="104A9138" w14:textId="77777777" w:rsidR="00F02620" w:rsidRDefault="00CD2673">
      <w:pPr>
        <w:pStyle w:val="Textbody"/>
        <w:spacing w:after="113" w:line="240" w:lineRule="auto"/>
        <w:ind w:left="426" w:hanging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 Jeżeli w czasie Odbioru Końcowego Przedmiotu Umowy zostaną stwierdzone wady, nadające się do usunięcia, Zamawiający odmówi odbioru do czasu ich usunięcia, wyznaczając w tym celu odpowiedni termin nie dłuższy niż 7 dni.</w:t>
      </w:r>
    </w:p>
    <w:p w14:paraId="17B1D994" w14:textId="77777777" w:rsidR="00F02620" w:rsidRDefault="00CD2673">
      <w:pPr>
        <w:pStyle w:val="Standard"/>
        <w:spacing w:after="113"/>
        <w:ind w:left="426" w:hanging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Jeżeli wady nie nadają się do usunięcia to:</w:t>
      </w:r>
    </w:p>
    <w:p w14:paraId="1CF4BA24" w14:textId="77777777" w:rsidR="00F02620" w:rsidRDefault="00CD2673" w:rsidP="00CD2673">
      <w:pPr>
        <w:pStyle w:val="Textbody"/>
        <w:numPr>
          <w:ilvl w:val="0"/>
          <w:numId w:val="62"/>
        </w:numPr>
        <w:spacing w:after="113" w:line="240" w:lineRule="auto"/>
        <w:ind w:left="709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jeżeli nie uniemożliwiają one użytkowania przedmiotu odbioru zgodnie z przeznaczeniem, Zamawiający może obniżyć odpowiednio wynagrodzenie,</w:t>
      </w:r>
    </w:p>
    <w:p w14:paraId="7395B378" w14:textId="77777777" w:rsidR="00F02620" w:rsidRDefault="00CD2673">
      <w:pPr>
        <w:pStyle w:val="Textbody"/>
        <w:numPr>
          <w:ilvl w:val="0"/>
          <w:numId w:val="18"/>
        </w:numPr>
        <w:spacing w:after="113" w:line="240" w:lineRule="auto"/>
        <w:ind w:left="709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jeżeli wady uniemożliwiają użytkowanie zgodnie z przeznaczeniem, Zamawiający może odstąpić od umowy lub żądać wykonania przedmiotu odbioru po raz drugi.</w:t>
      </w:r>
    </w:p>
    <w:p w14:paraId="5112EBDE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5DEF856E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§19</w:t>
      </w:r>
    </w:p>
    <w:p w14:paraId="48DEA860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 razie stwierdzenia prowadzenia robót niezgodnie z Umową, a w szczególności z Harmonogramem Rzeczowo-Finansowym lub przepisami technicznymi, Zamawiający może wezwać Wykonawcę do zmiany sposobu ich prowadzenia i wyznaczyć mu w tym celu termin, a po jego bezskutecznym upływie wprowadzić na koszt Wykonawcy innego wykonawcę zgodnie z zapisami art. 636 </w:t>
      </w:r>
      <w:proofErr w:type="spellStart"/>
      <w:r>
        <w:rPr>
          <w:rFonts w:ascii="Arial" w:hAnsi="Arial" w:cs="Arial"/>
          <w:sz w:val="23"/>
          <w:szCs w:val="23"/>
        </w:rPr>
        <w:t>kc</w:t>
      </w:r>
      <w:proofErr w:type="spellEnd"/>
      <w:r>
        <w:rPr>
          <w:rFonts w:ascii="Arial" w:hAnsi="Arial" w:cs="Arial"/>
          <w:sz w:val="23"/>
          <w:szCs w:val="23"/>
        </w:rPr>
        <w:t>. Postanowienia niniejszego ustępu nie wyłączają uprawnień do odstąpienia od Umowy i zastosowania kar umownych.</w:t>
      </w:r>
    </w:p>
    <w:p w14:paraId="20EE356E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6D848C88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 20</w:t>
      </w:r>
    </w:p>
    <w:p w14:paraId="111039DE" w14:textId="77777777" w:rsidR="00F02620" w:rsidRDefault="00CD2673" w:rsidP="00CD2673">
      <w:pPr>
        <w:pStyle w:val="Textbody"/>
        <w:numPr>
          <w:ilvl w:val="0"/>
          <w:numId w:val="63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Zamawiający z tytułu gwarancji i rękojmi może żądać usunięcia wady, jeżeli ujawniła się ona w czasie trwania gwarancji lub rękojmi.</w:t>
      </w:r>
    </w:p>
    <w:p w14:paraId="3688A1E3" w14:textId="77777777" w:rsidR="00F02620" w:rsidRDefault="00CD2673">
      <w:pPr>
        <w:pStyle w:val="Textbody"/>
        <w:numPr>
          <w:ilvl w:val="0"/>
          <w:numId w:val="19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ma obowiązek usunąć wadę:</w:t>
      </w:r>
    </w:p>
    <w:p w14:paraId="32B749B2" w14:textId="77777777" w:rsidR="00F02620" w:rsidRDefault="00CD2673" w:rsidP="00CD2673">
      <w:pPr>
        <w:pStyle w:val="Textbody"/>
        <w:numPr>
          <w:ilvl w:val="0"/>
          <w:numId w:val="64"/>
        </w:numPr>
        <w:spacing w:after="113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jeśli wada uniemożliwia zgodne z obowiązującymi przepisami użytkowania przedmiotu gwarancji – natychmiast;</w:t>
      </w:r>
    </w:p>
    <w:p w14:paraId="3C930F66" w14:textId="77777777" w:rsidR="00F02620" w:rsidRDefault="00CD2673">
      <w:pPr>
        <w:pStyle w:val="Textbody"/>
        <w:numPr>
          <w:ilvl w:val="0"/>
          <w:numId w:val="20"/>
        </w:numPr>
        <w:spacing w:after="113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ciągu 14 dni od daty otrzymania zgłoszenia.</w:t>
      </w:r>
    </w:p>
    <w:p w14:paraId="70C29ECF" w14:textId="77777777" w:rsidR="00F02620" w:rsidRDefault="00CD2673">
      <w:pPr>
        <w:pStyle w:val="Textbody"/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>3. Wykonawca oświadcza, że zapewni serwis gwarancyjny</w:t>
      </w:r>
      <w:r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urządzeń użytych do realizacji przedmiotu umowy.</w:t>
      </w:r>
    </w:p>
    <w:p w14:paraId="75535478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§21</w:t>
      </w:r>
    </w:p>
    <w:p w14:paraId="18DC87BE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Zamawiający może, według swego wyboru, wykonywać uprawnienia z tytułu rękojmi za wady niezależnie od uprawnień z tytułu gwarancji. Niezależnie od uprawnień z tytułu rękojmi za wady i gwarancji jakości Zamawiający może żądać naprawienia na zasadach ogólnych szkody powstałej z powodu istnienia wady, chyba, że szkoda ta jest następstwem okoliczności, za które Wykonawca nie ponosi odpowiedzialności.</w:t>
      </w:r>
    </w:p>
    <w:p w14:paraId="5F503925" w14:textId="77777777" w:rsidR="00F02620" w:rsidRDefault="00F02620">
      <w:pPr>
        <w:pStyle w:val="Textbody"/>
        <w:spacing w:before="120" w:after="12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23AD3854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KARY UMOWNE.</w:t>
      </w:r>
    </w:p>
    <w:p w14:paraId="4756B9F8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§22</w:t>
      </w:r>
    </w:p>
    <w:p w14:paraId="6529358F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 Wykonawca zobowiązany jest do zapłaty następujących kar umownych:</w:t>
      </w:r>
    </w:p>
    <w:p w14:paraId="78F8A050" w14:textId="77777777" w:rsidR="00F02620" w:rsidRDefault="00CD2673" w:rsidP="00CD2673">
      <w:pPr>
        <w:pStyle w:val="Textbody"/>
        <w:numPr>
          <w:ilvl w:val="0"/>
          <w:numId w:val="65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 xml:space="preserve">za użycie w utworach wykonanych w ramach niniejszej umowy nazw własnych produktów, </w:t>
      </w:r>
      <w:r>
        <w:rPr>
          <w:rFonts w:ascii="Arial" w:hAnsi="Arial" w:cs="Calibri"/>
          <w:bCs/>
          <w:sz w:val="23"/>
          <w:szCs w:val="23"/>
        </w:rPr>
        <w:t xml:space="preserve">konkretnych znaków towarowych, patentów lub pochodzenia urządzeń i materiałów – 3.000,00 zł (trzy tysiące złotych) za każde użycie </w:t>
      </w:r>
      <w:r>
        <w:rPr>
          <w:rFonts w:ascii="Arial" w:hAnsi="Arial" w:cs="Arial"/>
          <w:bCs/>
          <w:sz w:val="23"/>
          <w:szCs w:val="23"/>
        </w:rPr>
        <w:t xml:space="preserve">nazwy własnej produktów, </w:t>
      </w:r>
      <w:r>
        <w:rPr>
          <w:rFonts w:ascii="Arial" w:hAnsi="Arial" w:cs="Calibri"/>
          <w:bCs/>
          <w:sz w:val="23"/>
          <w:szCs w:val="23"/>
        </w:rPr>
        <w:t>konkretnego znaku towarowego, patentu lub pochodzenia urządzeń i materiałów;</w:t>
      </w:r>
    </w:p>
    <w:p w14:paraId="752B1672" w14:textId="77777777" w:rsidR="00F02620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przypadku, gdyby wady usunąć się nie dały, Zamawiający ma prawo dodatkowo obniżyć wynagrodzenie Wykonawcy o kwotę rzeczywiście poniesionych przez Zamawiającego kosztów lub oszacowanych strat według średnich cen SEKOCENBUDU za ostatni kwartał, w którym zostały wady ujawnione;</w:t>
      </w:r>
    </w:p>
    <w:p w14:paraId="1108F726" w14:textId="57A4A523" w:rsidR="00F02620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za zwłokę  w usunięciu wad stwierdzonych przy odbiorze lub w okresie gwarancji lub rękojmi w wysokości 0,1% wartości umowy określonej w § 3 ust. 1 i 2 umowy za każdy dzień zwłoki, licząc od dnia wyznaczonego na usunięcie wad do faktycznego ich usunięcia stwierdzonego w formie </w:t>
      </w:r>
      <w:r w:rsidR="00D75869">
        <w:rPr>
          <w:rFonts w:ascii="Arial" w:hAnsi="Arial" w:cs="Arial"/>
          <w:sz w:val="23"/>
          <w:szCs w:val="23"/>
        </w:rPr>
        <w:t>protokołu</w:t>
      </w:r>
      <w:r>
        <w:rPr>
          <w:rFonts w:ascii="Arial" w:hAnsi="Arial" w:cs="Arial"/>
          <w:sz w:val="23"/>
          <w:szCs w:val="23"/>
        </w:rPr>
        <w:t>.</w:t>
      </w:r>
    </w:p>
    <w:p w14:paraId="1FFE174B" w14:textId="77777777" w:rsidR="00F02620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razie odstąpienia  stron od Umowy z przyczyn, za które Wykonawca ponosi odpowiedzialność - w wysokości 10% wartości umowy określonej w § 3 ust. 1 i 2 umowy,</w:t>
      </w:r>
    </w:p>
    <w:p w14:paraId="71D04B58" w14:textId="77777777" w:rsidR="00F02620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zwłokę w wykonaniu przedmiotu umowy lub części przedmiotu umowy określonej w Harmonogramie Rzeczowo-Finansowym - w wysokości 0,1 % wartości umowy określonej w § 3 ust. 1 i 2 umowy za każdy dzień zwłoki  w stosunku do terminu wykonania;</w:t>
      </w:r>
    </w:p>
    <w:p w14:paraId="5EE76A86" w14:textId="77777777" w:rsidR="00F02620" w:rsidRDefault="00CD2673">
      <w:pPr>
        <w:pStyle w:val="Textbody"/>
        <w:numPr>
          <w:ilvl w:val="0"/>
          <w:numId w:val="21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nieuzasadnione niestawienie się przedstawicieli Wykonawcy na naradzie koordynacyjnej – w wysokości 5.000,00 zł (pięć tysięcy złotych).</w:t>
      </w:r>
    </w:p>
    <w:p w14:paraId="6EEE84BF" w14:textId="77777777" w:rsidR="00F02620" w:rsidRDefault="00CD2673" w:rsidP="00CD2673">
      <w:pPr>
        <w:pStyle w:val="Textbody"/>
        <w:numPr>
          <w:ilvl w:val="0"/>
          <w:numId w:val="6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Kary umowne wymienione w ust. 1 nie zastępują odszkodowań za szkody majątkowe, powstałe w wyniku działania lub zaniechania Wykonawcy. Zamawiający może dochodzić ich naprawienia na zasadach ogólnych przewidzianych w Kodeksie cywilnym do wysokości powstałej szkody.</w:t>
      </w:r>
    </w:p>
    <w:p w14:paraId="4F678D12" w14:textId="77777777" w:rsidR="00F02620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nie zapłacenia kar umownych w ciągu 14 dni od daty otrzymania wezwania do dobrowolnej zapłaty, zamawiający ma prawo do ich potrącania z zabezpieczenia należytego wykonania umowy</w:t>
      </w:r>
    </w:p>
    <w:p w14:paraId="529BC4C7" w14:textId="77777777" w:rsidR="00F02620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Zapłacenie lub potrącenie kar umownych nie zwalnia Wykonawcy z obowiązku zakończenia prac i robót oraz wykonania innych zobowiązań wynikających z Umowy.</w:t>
      </w:r>
    </w:p>
    <w:p w14:paraId="3CD8ECF2" w14:textId="626015B1" w:rsidR="00F02620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Zamawiający zobowiązany jest do zapłaty w razie odstąpienia od Umowy z przyczyn, za które Zamawiający ponosi odpowiedzialność kar umownych w wysokości 10% wartości umowy określonej w § 3 ust. 1 i 2 umowy, z zastrzeżeniem § 23 ust. 5 i 6 Umowy.</w:t>
      </w:r>
    </w:p>
    <w:p w14:paraId="6906D3E8" w14:textId="77777777" w:rsidR="00F02620" w:rsidRDefault="00CD2673">
      <w:pPr>
        <w:pStyle w:val="Textbody"/>
        <w:numPr>
          <w:ilvl w:val="0"/>
          <w:numId w:val="22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nieterminowej zapłaty należności za otrzymane faktury VAT Wykonawca może żądać od Zamawiającego odsetek ustawowych.</w:t>
      </w:r>
    </w:p>
    <w:p w14:paraId="45FC5CDF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7D83BEEF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ODSTĄPIENIE OD UMOWY.</w:t>
      </w:r>
    </w:p>
    <w:p w14:paraId="4240D48E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§23</w:t>
      </w:r>
    </w:p>
    <w:p w14:paraId="4C271DA2" w14:textId="77777777" w:rsidR="00F02620" w:rsidRDefault="00CD2673" w:rsidP="00CD2673">
      <w:pPr>
        <w:pStyle w:val="Textbody"/>
        <w:numPr>
          <w:ilvl w:val="0"/>
          <w:numId w:val="67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Zamawiający może odstąpić od Umowy, jeżeli:</w:t>
      </w:r>
    </w:p>
    <w:p w14:paraId="13A8A5B9" w14:textId="77777777" w:rsidR="00F02620" w:rsidRDefault="00CD2673" w:rsidP="00CD2673">
      <w:pPr>
        <w:pStyle w:val="Textbody"/>
        <w:numPr>
          <w:ilvl w:val="0"/>
          <w:numId w:val="68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zawiadomi Zamawiającego, iż na skutek zaistnienia nieprzewidzianych uprzednio okoliczności nie będzie się mógł wywiązać ze zobowiązań umownych;</w:t>
      </w:r>
    </w:p>
    <w:p w14:paraId="47EA63D4" w14:textId="77777777" w:rsidR="00F02620" w:rsidRDefault="00CD2673">
      <w:pPr>
        <w:pStyle w:val="Textbody"/>
        <w:numPr>
          <w:ilvl w:val="0"/>
          <w:numId w:val="24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bez uzasadnionych przyczyn nie rozpoczął robót lub przerwał je na  okres 20 dni;</w:t>
      </w:r>
    </w:p>
    <w:p w14:paraId="060489A5" w14:textId="77777777" w:rsidR="00F02620" w:rsidRDefault="00CD2673">
      <w:pPr>
        <w:pStyle w:val="Textbody"/>
        <w:numPr>
          <w:ilvl w:val="0"/>
          <w:numId w:val="24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miała miejsce sytuacja określona w ust. 5.</w:t>
      </w:r>
    </w:p>
    <w:p w14:paraId="7721394F" w14:textId="77777777" w:rsidR="00F02620" w:rsidRDefault="00CD2673">
      <w:pPr>
        <w:pStyle w:val="Textbody"/>
        <w:tabs>
          <w:tab w:val="left" w:pos="285"/>
        </w:tabs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 xml:space="preserve">2. Odstąpienie od Umowy powinno nastąpić w formie pisemnej pod rygorem nieważności z </w:t>
      </w:r>
      <w:r>
        <w:rPr>
          <w:rFonts w:ascii="Arial" w:hAnsi="Arial" w:cs="Arial"/>
          <w:sz w:val="23"/>
          <w:szCs w:val="23"/>
        </w:rPr>
        <w:tab/>
        <w:t>podaniem przyczyny odstąpienia.</w:t>
      </w:r>
    </w:p>
    <w:p w14:paraId="50A078A5" w14:textId="77777777" w:rsidR="00F02620" w:rsidRDefault="00CD2673">
      <w:pPr>
        <w:pStyle w:val="Textbody"/>
        <w:tabs>
          <w:tab w:val="left" w:pos="345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3. W razie odstąpienia od Umowy Zamawiający i Wykonawca sporządzają protokół </w:t>
      </w:r>
      <w:r>
        <w:rPr>
          <w:rFonts w:ascii="Arial" w:hAnsi="Arial" w:cs="Arial"/>
          <w:sz w:val="23"/>
          <w:szCs w:val="23"/>
        </w:rPr>
        <w:tab/>
        <w:t>inwentaryzacji robót w toku na dzień odstąpienia, a Wykonawca:</w:t>
      </w:r>
    </w:p>
    <w:p w14:paraId="37412FFA" w14:textId="77777777" w:rsidR="00F02620" w:rsidRDefault="00CD2673" w:rsidP="00CD2673">
      <w:pPr>
        <w:pStyle w:val="Textbody"/>
        <w:numPr>
          <w:ilvl w:val="0"/>
          <w:numId w:val="69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zabezpieczy przerwane roboty w zakresie wzajemnie uzgodnionym na koszt strony, z której przyczyny nastąpiło odstąpienie od Umowy;</w:t>
      </w:r>
    </w:p>
    <w:p w14:paraId="5ADA6216" w14:textId="77777777" w:rsidR="00F02620" w:rsidRDefault="00CD2673">
      <w:pPr>
        <w:pStyle w:val="Textbody"/>
        <w:numPr>
          <w:ilvl w:val="0"/>
          <w:numId w:val="25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wezwie Zamawiającego do dokonania odbioru wykonanych robót w toku i zabezpieczających.</w:t>
      </w:r>
    </w:p>
    <w:p w14:paraId="06F1BEC9" w14:textId="77777777" w:rsidR="00F02620" w:rsidRDefault="00CD2673">
      <w:pPr>
        <w:pStyle w:val="Textbody"/>
        <w:tabs>
          <w:tab w:val="left" w:pos="345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4. W razie odstąpienia od Umowy przez którąkolwiek ze stron wysokość należnego </w:t>
      </w:r>
      <w:r>
        <w:rPr>
          <w:rFonts w:ascii="Arial" w:hAnsi="Arial" w:cs="Arial"/>
          <w:sz w:val="23"/>
          <w:szCs w:val="23"/>
        </w:rPr>
        <w:tab/>
        <w:t xml:space="preserve">wykonawcy wynagrodzenia strony ustalą wspólnie na podstawie protokołu </w:t>
      </w:r>
      <w:r>
        <w:rPr>
          <w:rFonts w:ascii="Arial" w:hAnsi="Arial" w:cs="Arial"/>
          <w:sz w:val="23"/>
          <w:szCs w:val="23"/>
        </w:rPr>
        <w:tab/>
        <w:t xml:space="preserve">inwentaryzacji robót stwierdzającego zaawansowanie robót, biorąc pod uwagę </w:t>
      </w:r>
      <w:r>
        <w:rPr>
          <w:rFonts w:ascii="Arial" w:hAnsi="Arial" w:cs="Arial"/>
          <w:sz w:val="23"/>
          <w:szCs w:val="23"/>
        </w:rPr>
        <w:tab/>
        <w:t xml:space="preserve">ostateczny zakres prac i robót wykonanych w stosunku do zakresu prac i robót </w:t>
      </w:r>
      <w:r>
        <w:rPr>
          <w:rFonts w:ascii="Arial" w:hAnsi="Arial" w:cs="Arial"/>
          <w:sz w:val="23"/>
          <w:szCs w:val="23"/>
        </w:rPr>
        <w:tab/>
        <w:t>przewidzianego na dzień zawarcia umowy oraz wysokość umówionego wynagrodzenia</w:t>
      </w:r>
    </w:p>
    <w:p w14:paraId="0330E1DE" w14:textId="77777777" w:rsidR="00F02620" w:rsidRDefault="00CD2673">
      <w:pPr>
        <w:pStyle w:val="Textbody"/>
        <w:tabs>
          <w:tab w:val="left" w:pos="345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5. W razie zaistnienia istotnej zmiany okoliczności powodującej, że wykonanie umowy nie </w:t>
      </w:r>
      <w:r>
        <w:rPr>
          <w:rFonts w:ascii="Arial" w:hAnsi="Arial" w:cs="Arial"/>
          <w:sz w:val="23"/>
          <w:szCs w:val="23"/>
        </w:rPr>
        <w:tab/>
        <w:t xml:space="preserve">leży w interesie Zamawiającego, czego nie można było przewidzieć w chwili zawarcia </w:t>
      </w:r>
      <w:r>
        <w:rPr>
          <w:rFonts w:ascii="Arial" w:hAnsi="Arial" w:cs="Arial"/>
          <w:sz w:val="23"/>
          <w:szCs w:val="23"/>
        </w:rPr>
        <w:tab/>
        <w:t xml:space="preserve">umowy, Zamawiający może odstąpić od umowy w terminie 30 dni od powzięcia </w:t>
      </w:r>
      <w:r>
        <w:rPr>
          <w:rFonts w:ascii="Arial" w:hAnsi="Arial" w:cs="Arial"/>
          <w:sz w:val="23"/>
          <w:szCs w:val="23"/>
        </w:rPr>
        <w:tab/>
        <w:t>wiadomości o tych okolicznościach.</w:t>
      </w:r>
    </w:p>
    <w:p w14:paraId="0555A1A6" w14:textId="77777777" w:rsidR="00F02620" w:rsidRDefault="00CD2673">
      <w:pPr>
        <w:pStyle w:val="Textbody"/>
        <w:tabs>
          <w:tab w:val="left" w:pos="285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6. W przypadku określonym w ust. 5 Wykonawca może żądać wyłącznie wynagrodzenia </w:t>
      </w:r>
      <w:r>
        <w:rPr>
          <w:rFonts w:ascii="Arial" w:hAnsi="Arial" w:cs="Arial"/>
          <w:sz w:val="23"/>
          <w:szCs w:val="23"/>
        </w:rPr>
        <w:tab/>
        <w:t>należnego z tytułu wykonania części Umowy.</w:t>
      </w:r>
    </w:p>
    <w:p w14:paraId="4126FFED" w14:textId="77777777" w:rsidR="00F02620" w:rsidRDefault="00F02620">
      <w:pPr>
        <w:pStyle w:val="Textbody"/>
        <w:spacing w:after="113" w:line="240" w:lineRule="auto"/>
        <w:rPr>
          <w:rFonts w:ascii="Arial" w:hAnsi="Arial" w:cs="Arial"/>
          <w:b/>
          <w:sz w:val="23"/>
          <w:szCs w:val="23"/>
        </w:rPr>
      </w:pPr>
    </w:p>
    <w:p w14:paraId="5B1171A4" w14:textId="77777777" w:rsidR="00982AA1" w:rsidRDefault="00982AA1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1034EE6C" w14:textId="2B724D6F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ZABEZPIECZENIE NALEŻYTEGO WYKONANIA UMOWY</w:t>
      </w:r>
    </w:p>
    <w:p w14:paraId="59AB6CCA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§24</w:t>
      </w:r>
    </w:p>
    <w:p w14:paraId="20796D22" w14:textId="77777777" w:rsidR="00F02620" w:rsidRDefault="00CD2673" w:rsidP="00CD2673">
      <w:pPr>
        <w:pStyle w:val="Textbody"/>
        <w:numPr>
          <w:ilvl w:val="0"/>
          <w:numId w:val="70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Ustala się zabezpieczenie należytego wykonania Umowy oraz kar umownych, roszczeń z tytułu gwarancji i rękojmi w wysokości 5 % wynagrodzenia brutto określonego w § 3 ust. 1 (po zaokrągleniu w dół do wysokości pełnych 100 zł) tj. w wysokości…………………………... zł (słownie: ……………………………………………).</w:t>
      </w:r>
    </w:p>
    <w:p w14:paraId="6D5C6C78" w14:textId="77777777" w:rsidR="00F02620" w:rsidRDefault="00CD2673">
      <w:pPr>
        <w:pStyle w:val="Textbody"/>
        <w:numPr>
          <w:ilvl w:val="0"/>
          <w:numId w:val="26"/>
        </w:numPr>
        <w:spacing w:after="113" w:line="240" w:lineRule="auto"/>
        <w:jc w:val="both"/>
      </w:pPr>
      <w:r>
        <w:rPr>
          <w:rFonts w:ascii="Arial" w:hAnsi="Arial" w:cs="Arial"/>
          <w:sz w:val="23"/>
          <w:szCs w:val="23"/>
        </w:rPr>
        <w:t xml:space="preserve">Całość zabezpieczenia ważnego do daty upływu okresu gwarancji oraz rękojmi, powiększonego o 15 dni Wykonawca wnosi w formie nieodwołalnej, bezwarunkowej i płatnej na pierwsze wezwanie </w:t>
      </w:r>
      <w:bookmarkStart w:id="1" w:name="_Hlk104927559"/>
      <w:r>
        <w:rPr>
          <w:rFonts w:ascii="Arial" w:hAnsi="Arial" w:cs="Arial"/>
          <w:sz w:val="23"/>
          <w:szCs w:val="23"/>
        </w:rPr>
        <w:t>w pieniądzu, gwarancji ubezpieczeniowej, bankowej lub poręczenia innego podmiotu, którego działalność polega na inicjowaniu, wspieraniu i promowaniu inicjatyw służących szeroko rozumianemu rozwojowi regionalnemu, wystawionej przez uznany bank, instytucję, towarzystwo ubezpieczeniowe bądź podmiot, a zaakceptowanej przez Zamawiającego</w:t>
      </w:r>
      <w:bookmarkEnd w:id="1"/>
      <w:r>
        <w:rPr>
          <w:rFonts w:ascii="Arial" w:hAnsi="Arial" w:cs="Arial"/>
          <w:sz w:val="23"/>
          <w:szCs w:val="23"/>
        </w:rPr>
        <w:t>.</w:t>
      </w:r>
    </w:p>
    <w:p w14:paraId="0DBA1D80" w14:textId="77777777" w:rsidR="00F02620" w:rsidRDefault="00CD2673">
      <w:pPr>
        <w:pStyle w:val="Textbody"/>
        <w:numPr>
          <w:ilvl w:val="0"/>
          <w:numId w:val="26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70 % kwoty zabezpieczenia zostanie zwrócone Wykonawcy w terminie do 30 dni po dokonaniu Odbioru Końcowego Przedmiotu Umowy bez usterek,</w:t>
      </w:r>
    </w:p>
    <w:p w14:paraId="380A6C2D" w14:textId="77777777" w:rsidR="00F02620" w:rsidRDefault="00CD2673">
      <w:pPr>
        <w:pStyle w:val="Textbody"/>
        <w:numPr>
          <w:ilvl w:val="0"/>
          <w:numId w:val="26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30 % kwoty zabezpieczenia zostanie zatrzymane przez Zamawiającego jako pokrycie ewentualnych roszczeń z tytułu gwarancji i rękojmi i zostanie zwolnione nie później niż w 15 dniu po upływie ostatniego terminu.</w:t>
      </w:r>
    </w:p>
    <w:p w14:paraId="02E4C86D" w14:textId="77777777" w:rsidR="00F02620" w:rsidRDefault="00F02620">
      <w:pPr>
        <w:pStyle w:val="Textbody"/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</w:p>
    <w:p w14:paraId="1DE9BB6A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caps/>
          <w:sz w:val="23"/>
          <w:szCs w:val="23"/>
        </w:rPr>
      </w:pPr>
      <w:r>
        <w:rPr>
          <w:rFonts w:ascii="Arial" w:hAnsi="Arial" w:cs="Arial"/>
          <w:b/>
          <w:caps/>
          <w:sz w:val="23"/>
          <w:szCs w:val="23"/>
        </w:rPr>
        <w:t>Klauzula poufności</w:t>
      </w:r>
    </w:p>
    <w:p w14:paraId="2AC7A5BB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§ 25</w:t>
      </w:r>
    </w:p>
    <w:p w14:paraId="482DC7B5" w14:textId="77777777" w:rsidR="00F02620" w:rsidRDefault="00CD2673" w:rsidP="00CD2673">
      <w:pPr>
        <w:pStyle w:val="Textbody"/>
        <w:numPr>
          <w:ilvl w:val="0"/>
          <w:numId w:val="71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Wszelkie informacje uzyskane przez Wykonawcę w związku z realizacją prac będących przedmiotem Umowy mogą być wykorzystane tylko w celu realizacji prac będących przedmiotem Umowy. Wykonawca będzie zachowywać zasady najściślejszej poufności w stosunku do wszystkich w/w informacji. W okresie obowiązywania Umowy oraz po jej wygaśnięciu lub rozwiązaniu Wykonawca nie będzie publikować, przekazywać, ujawniać ani udzielać żadnych informacji, które uzyska w związku z realizacją Umowy, bez zgody Zamawiającego.</w:t>
      </w:r>
    </w:p>
    <w:p w14:paraId="1F533D41" w14:textId="77777777" w:rsidR="00F02620" w:rsidRDefault="00CD2673">
      <w:pPr>
        <w:pStyle w:val="Textbody"/>
        <w:numPr>
          <w:ilvl w:val="0"/>
          <w:numId w:val="27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Wszystkie dokumenty, plany, dane i inne informacje oraz ich nośniki przekazane Wykonawcy przez Zamawiającego w związku z realizacją Umowy pozostają własnością Zamawiającego i po wykonaniu prac będących przedmiotem Umowy Wykonawca na żądanie Zamawiającego jest zobowiązany do ich zwrotu.</w:t>
      </w:r>
    </w:p>
    <w:p w14:paraId="57619990" w14:textId="77777777" w:rsidR="00F02620" w:rsidRDefault="00CD2673">
      <w:pPr>
        <w:pStyle w:val="Textbody"/>
        <w:numPr>
          <w:ilvl w:val="0"/>
          <w:numId w:val="27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Postanowienia o poufności, zawarte powyżej, nie będą stanowiły przeszkody dla Wykonawcy, w ujawnianiu informacji, która była już znana Wykonawcy przed zawarciem Umowy, a została zaaprobowana na piśmie przez Zamawiającego jako informacja, która może zostać ujawniona lub należy do informacji powszechnie znanych.</w:t>
      </w:r>
    </w:p>
    <w:p w14:paraId="564D16EE" w14:textId="77777777" w:rsidR="00F02620" w:rsidRDefault="00CD2673">
      <w:pPr>
        <w:pStyle w:val="Textbody"/>
        <w:numPr>
          <w:ilvl w:val="0"/>
          <w:numId w:val="27"/>
        </w:numPr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Wykonawca odpowiada za podjęcie i zapewnienie wszelkich niezbędnych środków zapewniających dochowanie powyższej klauzuli poufności przez swoich pracowników i podwykonawców.</w:t>
      </w:r>
    </w:p>
    <w:p w14:paraId="66759EB2" w14:textId="77777777" w:rsidR="00F02620" w:rsidRDefault="00CD2673">
      <w:pPr>
        <w:pStyle w:val="Textbody"/>
        <w:spacing w:after="113" w:line="240" w:lineRule="auto"/>
        <w:ind w:left="357" w:hanging="357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NADZÓR ARCHEOLOGICZNY</w:t>
      </w:r>
    </w:p>
    <w:p w14:paraId="495604A1" w14:textId="77777777" w:rsidR="00F02620" w:rsidRDefault="00CD2673">
      <w:pPr>
        <w:pStyle w:val="Textbody"/>
        <w:spacing w:after="113" w:line="240" w:lineRule="auto"/>
        <w:ind w:left="357" w:hanging="357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§ 26</w:t>
      </w:r>
    </w:p>
    <w:p w14:paraId="03FC78E5" w14:textId="77777777" w:rsidR="00F02620" w:rsidRDefault="00CD2673">
      <w:pPr>
        <w:pStyle w:val="Textbody"/>
        <w:tabs>
          <w:tab w:val="left" w:pos="390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1. Wykonawca celem monitorowania prac związanych z inwestycją, w ramach </w:t>
      </w:r>
      <w:r>
        <w:rPr>
          <w:rFonts w:ascii="Arial" w:hAnsi="Arial" w:cs="Arial"/>
          <w:sz w:val="23"/>
          <w:szCs w:val="23"/>
        </w:rPr>
        <w:tab/>
        <w:t xml:space="preserve">umówionego wynagrodzenia zapewni nadzór archeologiczny nad robotami </w:t>
      </w:r>
      <w:r>
        <w:rPr>
          <w:rFonts w:ascii="Arial" w:hAnsi="Arial" w:cs="Arial"/>
          <w:sz w:val="23"/>
          <w:szCs w:val="23"/>
        </w:rPr>
        <w:tab/>
        <w:t>budowlanymi.</w:t>
      </w:r>
    </w:p>
    <w:p w14:paraId="07B6ABF5" w14:textId="77777777" w:rsidR="00F02620" w:rsidRDefault="00CD2673">
      <w:pPr>
        <w:pStyle w:val="Textbody"/>
        <w:tabs>
          <w:tab w:val="left" w:pos="390"/>
        </w:tabs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2. Wykonawca niezwłocznie powiadomi Inspektora nadzoru inwestorskiego oraz </w:t>
      </w:r>
      <w:r>
        <w:rPr>
          <w:rFonts w:ascii="Arial" w:hAnsi="Arial" w:cs="Arial"/>
          <w:sz w:val="23"/>
          <w:szCs w:val="23"/>
        </w:rPr>
        <w:tab/>
        <w:t xml:space="preserve">Zamawiającego o znaleziskach oraz zabezpieczy miejsce znaleziska przed </w:t>
      </w:r>
      <w:r>
        <w:rPr>
          <w:rFonts w:ascii="Arial" w:hAnsi="Arial" w:cs="Arial"/>
          <w:sz w:val="23"/>
          <w:szCs w:val="23"/>
        </w:rPr>
        <w:tab/>
        <w:t>zniszczeniem bądź kradzieżą, a także dostępem osób postronnych.</w:t>
      </w:r>
    </w:p>
    <w:p w14:paraId="05EF836A" w14:textId="77777777" w:rsidR="00F02620" w:rsidRDefault="00F02620">
      <w:pPr>
        <w:pStyle w:val="Textbody"/>
        <w:spacing w:after="113" w:line="240" w:lineRule="auto"/>
        <w:ind w:left="357" w:hanging="357"/>
        <w:jc w:val="both"/>
        <w:rPr>
          <w:rFonts w:ascii="Arial" w:hAnsi="Arial" w:cs="Arial"/>
          <w:sz w:val="23"/>
          <w:szCs w:val="23"/>
        </w:rPr>
      </w:pPr>
    </w:p>
    <w:p w14:paraId="50912FD5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POSTANOWIENIA KOŃCOWE</w:t>
      </w:r>
    </w:p>
    <w:p w14:paraId="6CE4CC4D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§27</w:t>
      </w:r>
    </w:p>
    <w:p w14:paraId="207EA295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sprawach nie uregulowanych Umową mają zastosowanie odpowiednie przepisy powszechnie obowiązującego prawa, w szczególności przepisy kodeksu cywilnego, Prawa autorskiego i Prawa budowlanego.</w:t>
      </w:r>
    </w:p>
    <w:p w14:paraId="352FE44E" w14:textId="77777777" w:rsidR="00F02620" w:rsidRDefault="00F02620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09564454" w14:textId="77777777" w:rsidR="00F02620" w:rsidRDefault="00CD2673">
      <w:pPr>
        <w:pStyle w:val="Textbody"/>
        <w:spacing w:after="113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§28</w:t>
      </w:r>
    </w:p>
    <w:p w14:paraId="4D8802A3" w14:textId="77777777" w:rsidR="00F02620" w:rsidRDefault="00CD2673">
      <w:pPr>
        <w:pStyle w:val="Textbody"/>
        <w:spacing w:after="113" w:line="240" w:lineRule="auto"/>
        <w:ind w:left="284" w:hanging="28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 Zakazana jest istotna zmiana postanowień zawartej umowy w stosunku do treści oferty, na podstawie której dokonano wyboru Wykonawcy, z zastrzeżeniem ust. 2.</w:t>
      </w:r>
    </w:p>
    <w:p w14:paraId="75DA02ED" w14:textId="77777777" w:rsidR="00F02620" w:rsidRDefault="00CD2673">
      <w:pPr>
        <w:pStyle w:val="Textbody"/>
        <w:spacing w:after="113" w:line="240" w:lineRule="auto"/>
        <w:ind w:left="284" w:hanging="28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2. Strony przewidują następujące rodzaje i warunki zmiany treści umowy:</w:t>
      </w:r>
    </w:p>
    <w:p w14:paraId="47AF2486" w14:textId="77777777" w:rsidR="00F02620" w:rsidRDefault="00CD2673">
      <w:pPr>
        <w:pStyle w:val="Textbody"/>
        <w:spacing w:after="113" w:line="240" w:lineRule="auto"/>
        <w:ind w:left="709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ab/>
        <w:t>zmniejszenie zakresu przedmiotu zamówienia, gdy wykonanie w pierwotnym zakresie nie leży w interesie Zamawiającego;</w:t>
      </w:r>
    </w:p>
    <w:p w14:paraId="25190E36" w14:textId="77777777" w:rsidR="00F02620" w:rsidRDefault="00CD2673">
      <w:pPr>
        <w:pStyle w:val="Textbody"/>
        <w:spacing w:after="113" w:line="240" w:lineRule="auto"/>
        <w:ind w:left="709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zmiana materiałów budowlanych, sprzętu, urządzeń, gdy wykorzystanie  materiałów budowlanych, sprzętu lub urządzeń wskazanych w dokumentacji projektowej stanie się niemożliwe, znacząco utrudnione bądź podyktowane będzie usprawnieniem procesu budowy, albo zwiększeniem bezpieczeństwa na budowie;</w:t>
      </w:r>
    </w:p>
    <w:p w14:paraId="4D42E5D0" w14:textId="77777777" w:rsidR="00F02620" w:rsidRDefault="00CD2673">
      <w:pPr>
        <w:pStyle w:val="Textbody"/>
        <w:spacing w:after="113" w:line="240" w:lineRule="auto"/>
        <w:ind w:left="709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3) </w:t>
      </w:r>
      <w:r>
        <w:rPr>
          <w:rFonts w:ascii="Arial" w:hAnsi="Arial" w:cs="Arial"/>
          <w:sz w:val="23"/>
          <w:szCs w:val="23"/>
        </w:rPr>
        <w:tab/>
        <w:t>zmiana terminu realizacji przedmiotu zamówienia, w przypadku:</w:t>
      </w:r>
    </w:p>
    <w:p w14:paraId="1A773F3F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a) </w:t>
      </w:r>
      <w:r>
        <w:rPr>
          <w:rFonts w:ascii="Arial" w:hAnsi="Arial" w:cs="Arial"/>
          <w:sz w:val="23"/>
          <w:szCs w:val="23"/>
        </w:rPr>
        <w:tab/>
        <w:t>gdy wykonanie zamówienia w pierwotnym terminie nie leży w interesie Zamawiającego;</w:t>
      </w:r>
    </w:p>
    <w:p w14:paraId="6BC20FD4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b) </w:t>
      </w:r>
      <w:r>
        <w:rPr>
          <w:rFonts w:ascii="Arial" w:hAnsi="Arial" w:cs="Arial"/>
          <w:sz w:val="23"/>
          <w:szCs w:val="23"/>
        </w:rPr>
        <w:tab/>
        <w:t>działania siły wyższej, uniemożliwiające wykonanie robót w terminie, w tym wynikających z nakazów lub zakazów organów państwa lub samorządu terytorialnego związanych z pandemią wirusa SARS-CoV-2;</w:t>
      </w:r>
    </w:p>
    <w:p w14:paraId="0EE61DD9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c)</w:t>
      </w:r>
      <w:r>
        <w:rPr>
          <w:rFonts w:ascii="Arial" w:hAnsi="Arial" w:cs="Arial"/>
          <w:sz w:val="23"/>
          <w:szCs w:val="23"/>
        </w:rPr>
        <w:tab/>
        <w:t>zaistnienia niesprzyjających warunków atmosferycznych, uniemożliwiających wykonywanie prac budowlanych lub spełnienie wymogów technologicznych, które to okoliczności zostaną udokumentowane w dzienniku budowy;</w:t>
      </w:r>
    </w:p>
    <w:p w14:paraId="2D13BB9D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d) </w:t>
      </w:r>
      <w:r>
        <w:rPr>
          <w:rFonts w:ascii="Arial" w:hAnsi="Arial" w:cs="Arial"/>
          <w:sz w:val="23"/>
          <w:szCs w:val="23"/>
        </w:rPr>
        <w:tab/>
        <w:t>przerwy w dostawie prądu, wody, gazu, trwające ponad 5 dni;</w:t>
      </w:r>
    </w:p>
    <w:p w14:paraId="69114F33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e)</w:t>
      </w:r>
      <w:r>
        <w:rPr>
          <w:rFonts w:ascii="Arial" w:hAnsi="Arial" w:cs="Arial"/>
          <w:sz w:val="23"/>
          <w:szCs w:val="23"/>
        </w:rPr>
        <w:tab/>
        <w:t>wydłużenia terminów dostaw materiałów, nie wynikającego z okoliczności zależnych od Wykonawcy;</w:t>
      </w:r>
    </w:p>
    <w:p w14:paraId="58183736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f)  konieczności dostosowania dokumentacji projektowej do napotkanych w trakcie robót rozwiązań technicznych, w szczególności dawnych, których naniesienie wymaga uzgodnień z organami administracji publicznej w szczególności Wojewódzkiego Konserwatora Zabytków.</w:t>
      </w:r>
    </w:p>
    <w:p w14:paraId="340AEABC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g) konieczności uzyskania decyzji lub uzgodnień, mogących spowodować wstrzymanie robót;</w:t>
      </w:r>
    </w:p>
    <w:p w14:paraId="21DBF927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h) </w:t>
      </w:r>
      <w:r>
        <w:rPr>
          <w:rFonts w:ascii="Arial" w:hAnsi="Arial" w:cs="Arial"/>
          <w:sz w:val="23"/>
          <w:szCs w:val="23"/>
        </w:rPr>
        <w:tab/>
        <w:t>konieczności wykonania dodatkowych badań i ekspertyz;</w:t>
      </w:r>
    </w:p>
    <w:p w14:paraId="0EF21241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i)</w:t>
      </w:r>
      <w:r>
        <w:rPr>
          <w:rFonts w:ascii="Arial" w:hAnsi="Arial" w:cs="Arial"/>
          <w:sz w:val="23"/>
          <w:szCs w:val="23"/>
        </w:rPr>
        <w:tab/>
        <w:t>konieczności wykonania prac lub badań archeologicznych, odkrycia znalezisk w tym polichromii powodujących konieczność wstrzymania robót objętych niniejszą umową;</w:t>
      </w:r>
    </w:p>
    <w:p w14:paraId="77B30D38" w14:textId="77777777" w:rsidR="00F02620" w:rsidRDefault="00CD2673">
      <w:pPr>
        <w:pStyle w:val="Textbody"/>
        <w:spacing w:after="113" w:line="240" w:lineRule="auto"/>
        <w:ind w:left="1134" w:hanging="425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j) </w:t>
      </w:r>
      <w:r>
        <w:rPr>
          <w:rFonts w:ascii="Arial" w:hAnsi="Arial" w:cs="Arial"/>
          <w:sz w:val="23"/>
          <w:szCs w:val="23"/>
        </w:rPr>
        <w:tab/>
        <w:t>konieczności realizacji w drodze odrębnej umowy prac powiązanych z przedmiotem niniejszej umowy, powodujące konieczność skoordynowania prac i uwzględnienia wzajemnych powiązań;</w:t>
      </w:r>
    </w:p>
    <w:p w14:paraId="2B0F13BB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3. Powyższe zmiany dopuszczalne są na następujących warunkach:</w:t>
      </w:r>
    </w:p>
    <w:p w14:paraId="7C74C678" w14:textId="77777777" w:rsidR="00F02620" w:rsidRDefault="00CD2673">
      <w:pPr>
        <w:pStyle w:val="Textbody"/>
        <w:spacing w:after="113" w:line="240" w:lineRule="auto"/>
        <w:ind w:left="1276" w:hanging="992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>3.1. zmniejszenie zakresu przedmiotu umowy w granicach udokumentowanego interesu Zamawiającego</w:t>
      </w:r>
    </w:p>
    <w:p w14:paraId="26EEEC1F" w14:textId="77777777" w:rsidR="00F02620" w:rsidRDefault="00CD2673">
      <w:pPr>
        <w:pStyle w:val="Textbody"/>
        <w:spacing w:after="113" w:line="240" w:lineRule="auto"/>
        <w:ind w:left="1276" w:hanging="992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>3.2. zamiana na materiałów, urządzeń i sprzętu na posiadające co najmniej takie same parametry jakościowe i cechy użytkowe, jak te, które stanowiły podstawę wyboru oferty, pod warunkiem nie zwiększania umówionego wynagrodzenia;</w:t>
      </w:r>
    </w:p>
    <w:p w14:paraId="36E524EC" w14:textId="77777777" w:rsidR="00F02620" w:rsidRDefault="00CD2673">
      <w:pPr>
        <w:pStyle w:val="Textbody"/>
        <w:spacing w:after="113" w:line="240" w:lineRule="auto"/>
        <w:ind w:left="1276" w:hanging="992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>3.3. zmiana terminu realizacji przedmiotu zamówienia:</w:t>
      </w:r>
    </w:p>
    <w:p w14:paraId="0FC64C67" w14:textId="77777777" w:rsidR="00F02620" w:rsidRDefault="00CD2673" w:rsidP="00A17D96">
      <w:pPr>
        <w:pStyle w:val="Textbody"/>
        <w:spacing w:after="113" w:line="240" w:lineRule="auto"/>
        <w:ind w:left="184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3.3.1.  w zakresie udokumentowanego interesu zamawiającego</w:t>
      </w:r>
    </w:p>
    <w:p w14:paraId="456DB6A7" w14:textId="77777777" w:rsidR="00F02620" w:rsidRDefault="00CD2673" w:rsidP="00A17D96">
      <w:pPr>
        <w:pStyle w:val="Textbody"/>
        <w:spacing w:after="113" w:line="240" w:lineRule="auto"/>
        <w:ind w:left="184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3.3.2. na czas działania oraz potrzebny do usunięcia skutków 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działania siły wyższej</w:t>
      </w:r>
    </w:p>
    <w:p w14:paraId="1D04F717" w14:textId="77777777" w:rsidR="00F02620" w:rsidRDefault="00CD2673" w:rsidP="00A17D96">
      <w:pPr>
        <w:pStyle w:val="Textbody"/>
        <w:spacing w:after="113" w:line="240" w:lineRule="auto"/>
        <w:ind w:left="1843"/>
        <w:jc w:val="both"/>
      </w:pPr>
      <w:r>
        <w:rPr>
          <w:rFonts w:ascii="Arial" w:hAnsi="Arial" w:cs="Arial"/>
          <w:sz w:val="23"/>
          <w:szCs w:val="23"/>
        </w:rPr>
        <w:t>3.3.3. na czas trwania niesprzyjających warunków atmosferycznych;</w:t>
      </w:r>
    </w:p>
    <w:p w14:paraId="6287FFB3" w14:textId="77777777" w:rsidR="00F02620" w:rsidRDefault="00CD2673" w:rsidP="00A17D96">
      <w:pPr>
        <w:pStyle w:val="Textbody"/>
        <w:spacing w:after="113" w:line="240" w:lineRule="auto"/>
        <w:ind w:left="1843"/>
        <w:jc w:val="both"/>
      </w:pPr>
      <w:r>
        <w:rPr>
          <w:rFonts w:ascii="Arial" w:hAnsi="Arial" w:cs="Arial"/>
          <w:sz w:val="23"/>
          <w:szCs w:val="23"/>
        </w:rPr>
        <w:t>3.3.4.  o czas niezbędny do usunięcia przeszkody w prowadzeniu robót objętych przedmiotem umowy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</w:p>
    <w:p w14:paraId="166967C5" w14:textId="77777777" w:rsidR="00F02620" w:rsidRDefault="00CD2673" w:rsidP="00A17D96">
      <w:pPr>
        <w:pStyle w:val="Textbody"/>
        <w:spacing w:after="113" w:line="240" w:lineRule="auto"/>
        <w:ind w:left="1843"/>
        <w:jc w:val="both"/>
      </w:pPr>
      <w:r>
        <w:rPr>
          <w:rFonts w:ascii="Arial" w:hAnsi="Arial" w:cs="Arial"/>
          <w:sz w:val="23"/>
          <w:szCs w:val="23"/>
        </w:rPr>
        <w:t>3.3.5. o czas niezbędny do uzyskania wymaganych decyzji, uzgodnień, ekspertyz bądź badań</w:t>
      </w:r>
    </w:p>
    <w:p w14:paraId="64BEC010" w14:textId="77777777" w:rsidR="00F02620" w:rsidRDefault="00CD2673">
      <w:pPr>
        <w:pStyle w:val="Textbody"/>
        <w:spacing w:after="113" w:line="240" w:lineRule="auto"/>
        <w:jc w:val="center"/>
      </w:pPr>
      <w:r>
        <w:rPr>
          <w:rFonts w:ascii="Arial" w:hAnsi="Arial" w:cs="Arial"/>
          <w:b/>
          <w:sz w:val="23"/>
          <w:szCs w:val="23"/>
        </w:rPr>
        <w:t>§ 29</w:t>
      </w:r>
    </w:p>
    <w:p w14:paraId="04DB1B4E" w14:textId="77777777" w:rsidR="00F02620" w:rsidRDefault="00CD2673">
      <w:pPr>
        <w:pStyle w:val="Textbody"/>
        <w:spacing w:after="113" w:line="240" w:lineRule="auto"/>
        <w:ind w:left="426" w:hanging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 Zmiana Umowy może nastąpić wyłącznie w formie pisemnej pod rygorem nieważności.</w:t>
      </w:r>
    </w:p>
    <w:p w14:paraId="64B32B9E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Właściwy do rozpoznania sporów jest sąd siedziby Zamawiającego.</w:t>
      </w:r>
    </w:p>
    <w:p w14:paraId="489D33A6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Umowę sporządzono w dwóch jednobrzmiących egzemplarzach, po jednym egzemplarzu dla Zamawiającego i Wykonawcy.</w:t>
      </w:r>
    </w:p>
    <w:p w14:paraId="51D34CAF" w14:textId="77777777" w:rsidR="00F02620" w:rsidRDefault="00CD2673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Załącznikami do Umowy są:</w:t>
      </w:r>
    </w:p>
    <w:p w14:paraId="3231A633" w14:textId="77777777" w:rsidR="00F02620" w:rsidRDefault="00CD2673">
      <w:pPr>
        <w:pStyle w:val="Textbody"/>
        <w:numPr>
          <w:ilvl w:val="2"/>
          <w:numId w:val="8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nr 1 - Harmonogram Rzeczowo-Finansowy,</w:t>
      </w:r>
    </w:p>
    <w:p w14:paraId="35C1B716" w14:textId="77777777" w:rsidR="00F02620" w:rsidRDefault="00CD2673">
      <w:pPr>
        <w:pStyle w:val="Textbody"/>
        <w:numPr>
          <w:ilvl w:val="2"/>
          <w:numId w:val="8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nr 2 – wzór oświadczenia Wykonawcy (przekaz płatności)</w:t>
      </w:r>
    </w:p>
    <w:p w14:paraId="6399A88C" w14:textId="77777777" w:rsidR="00F02620" w:rsidRDefault="00CD2673">
      <w:pPr>
        <w:pStyle w:val="Textbody"/>
        <w:numPr>
          <w:ilvl w:val="2"/>
          <w:numId w:val="8"/>
        </w:numPr>
        <w:spacing w:after="113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nr 3 – wzór oświadczenia podwykonawcy</w:t>
      </w:r>
    </w:p>
    <w:p w14:paraId="18E3EFBC" w14:textId="77777777" w:rsidR="00F02620" w:rsidRDefault="00F02620">
      <w:pPr>
        <w:pStyle w:val="Textbody"/>
        <w:spacing w:after="113" w:line="240" w:lineRule="auto"/>
        <w:jc w:val="both"/>
        <w:rPr>
          <w:rFonts w:ascii="Arial" w:hAnsi="Arial" w:cs="Arial"/>
          <w:sz w:val="23"/>
          <w:szCs w:val="23"/>
        </w:rPr>
      </w:pPr>
    </w:p>
    <w:p w14:paraId="7B70AFD9" w14:textId="77777777" w:rsidR="00F02620" w:rsidRDefault="00F02620">
      <w:pPr>
        <w:pStyle w:val="Textbody"/>
        <w:spacing w:before="120" w:after="120" w:line="240" w:lineRule="auto"/>
        <w:jc w:val="both"/>
        <w:rPr>
          <w:rFonts w:ascii="Arial" w:hAnsi="Arial" w:cs="Arial"/>
          <w:sz w:val="23"/>
          <w:szCs w:val="23"/>
        </w:rPr>
      </w:pPr>
    </w:p>
    <w:p w14:paraId="2D170CA6" w14:textId="77777777" w:rsidR="00F02620" w:rsidRDefault="00CD2673">
      <w:pPr>
        <w:pStyle w:val="Textbody"/>
        <w:spacing w:after="113" w:line="240" w:lineRule="auto"/>
        <w:ind w:left="73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WYKONAWCA 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ZAMAWIAJĄCY  </w:t>
      </w:r>
    </w:p>
    <w:p w14:paraId="684CF6AC" w14:textId="77777777" w:rsidR="00F02620" w:rsidRDefault="00F02620">
      <w:pPr>
        <w:pStyle w:val="Nagwek1"/>
        <w:numPr>
          <w:ilvl w:val="0"/>
          <w:numId w:val="0"/>
        </w:numPr>
        <w:spacing w:after="113"/>
        <w:jc w:val="right"/>
        <w:rPr>
          <w:rFonts w:ascii="Arial" w:hAnsi="Arial" w:cs="Arial"/>
          <w:sz w:val="23"/>
          <w:szCs w:val="23"/>
        </w:rPr>
      </w:pPr>
    </w:p>
    <w:p w14:paraId="6BA0116E" w14:textId="77777777" w:rsidR="00F02620" w:rsidRDefault="00CD2673">
      <w:pPr>
        <w:pStyle w:val="Nagwek1"/>
        <w:pageBreakBefore/>
        <w:numPr>
          <w:ilvl w:val="0"/>
          <w:numId w:val="0"/>
        </w:numPr>
        <w:spacing w:after="113"/>
        <w:jc w:val="right"/>
      </w:pPr>
      <w:r>
        <w:rPr>
          <w:rFonts w:ascii="Arial" w:hAnsi="Arial" w:cs="Arial"/>
          <w:b/>
          <w:sz w:val="23"/>
          <w:szCs w:val="23"/>
        </w:rPr>
        <w:t>Załącznik nr 2 do umowy</w:t>
      </w:r>
    </w:p>
    <w:p w14:paraId="76C986D8" w14:textId="77777777" w:rsidR="00F02620" w:rsidRDefault="00F02620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3"/>
          <w:szCs w:val="23"/>
        </w:rPr>
      </w:pPr>
    </w:p>
    <w:p w14:paraId="2C46FD3D" w14:textId="77777777" w:rsidR="00F02620" w:rsidRDefault="00F02620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3"/>
          <w:szCs w:val="23"/>
        </w:rPr>
      </w:pPr>
    </w:p>
    <w:p w14:paraId="3A6DCEDF" w14:textId="77777777" w:rsidR="00F02620" w:rsidRDefault="00CD2673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3"/>
          <w:szCs w:val="23"/>
        </w:rPr>
      </w:pPr>
      <w:r>
        <w:rPr>
          <w:sz w:val="23"/>
          <w:szCs w:val="23"/>
        </w:rPr>
        <w:t>OŚWIADCZENIE WYKONAWCY</w:t>
      </w:r>
    </w:p>
    <w:p w14:paraId="21A62651" w14:textId="77777777" w:rsidR="00F02620" w:rsidRDefault="00F02620">
      <w:pPr>
        <w:pStyle w:val="Standard"/>
        <w:spacing w:after="113"/>
        <w:jc w:val="both"/>
        <w:rPr>
          <w:rFonts w:ascii="Arial" w:eastAsia="Arial Unicode MS" w:hAnsi="Arial" w:cs="Arial"/>
          <w:sz w:val="23"/>
          <w:szCs w:val="23"/>
        </w:rPr>
      </w:pPr>
    </w:p>
    <w:p w14:paraId="7E18BB14" w14:textId="77777777" w:rsidR="00F02620" w:rsidRDefault="00CD2673">
      <w:pPr>
        <w:pStyle w:val="Zwykytekst1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Działając w imieniu i na rzecz ……………………………………………………………….</w:t>
      </w:r>
      <w:r>
        <w:rPr>
          <w:rFonts w:ascii="Arial" w:hAnsi="Arial" w:cs="Arial"/>
          <w:sz w:val="23"/>
          <w:szCs w:val="23"/>
        </w:rPr>
        <w:br/>
        <w:t>.............................................................. z siedzibą w ..........................reprezentowaną</w:t>
      </w:r>
    </w:p>
    <w:p w14:paraId="15CDDD50" w14:textId="77777777" w:rsidR="00F02620" w:rsidRDefault="00CD2673">
      <w:pPr>
        <w:pStyle w:val="Zwykytekst1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przez……………….………………………………., zgodnie z załączonym do niniejszego oświadczenia aktualnym odpisem z KRS/ Pan(i)………….………………………………… prowadzący  działalność gospodarczą pod nazwą …………………….…………………….., …………………………………………………………………………………………………..wpisaną do ewidencji działalności gospodarczej prowadzoną przez …………………………, ………………………………………………………………………………………………......pod numerem: ……………………………………..  zwany dalej Wykonawcą oświadcza:</w:t>
      </w:r>
    </w:p>
    <w:p w14:paraId="15B00109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</w:t>
      </w:r>
    </w:p>
    <w:p w14:paraId="1C2467E0" w14:textId="77777777" w:rsidR="00F02620" w:rsidRDefault="00CD2673">
      <w:pPr>
        <w:pStyle w:val="Standard"/>
        <w:spacing w:after="113"/>
        <w:jc w:val="both"/>
      </w:pPr>
      <w:r>
        <w:rPr>
          <w:rFonts w:ascii="Arial" w:hAnsi="Arial" w:cs="Arial"/>
          <w:sz w:val="23"/>
          <w:szCs w:val="23"/>
        </w:rPr>
        <w:t>W związku z oświadczeniem podwykonawcy …………..……………… , że posiada on wobec Wykonawcy ……………………………………………wymagalne roszczenie z tytułu faktur nr …. Z dnia ….. , oraz w związku z tym, że Wykonawca posiada wobec Inwestora wymagalne roszczenie z  tytułu faktury VAT nr …. z dnia ……. stosownie do treści art. 921</w:t>
      </w:r>
      <w:r>
        <w:rPr>
          <w:rFonts w:ascii="Arial" w:hAnsi="Arial" w:cs="Arial"/>
          <w:sz w:val="23"/>
          <w:szCs w:val="23"/>
          <w:vertAlign w:val="superscript"/>
        </w:rPr>
        <w:t>1</w:t>
      </w:r>
      <w:r>
        <w:rPr>
          <w:rFonts w:ascii="Arial" w:hAnsi="Arial" w:cs="Arial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sz w:val="23"/>
          <w:szCs w:val="23"/>
        </w:rPr>
        <w:t>kc</w:t>
      </w:r>
      <w:proofErr w:type="spellEnd"/>
      <w:r>
        <w:rPr>
          <w:rFonts w:ascii="Arial" w:hAnsi="Arial" w:cs="Arial"/>
          <w:sz w:val="23"/>
          <w:szCs w:val="23"/>
        </w:rPr>
        <w:t xml:space="preserve"> upoważniam Inwestora do przelania na rzecz podwykonawcy …………………………… kwoty ………. (słownie: ……. ) zaś podwykonawcę upoważniam do odbioru tego świadczenia. Kwotę powyższą należy wpłacić na rachunek bankowy Podwykonawcy nr ….</w:t>
      </w:r>
    </w:p>
    <w:p w14:paraId="3BB1B94B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</w:t>
      </w:r>
    </w:p>
    <w:p w14:paraId="2C1E3F93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</w:p>
    <w:p w14:paraId="1F79AF44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</w:t>
      </w:r>
    </w:p>
    <w:p w14:paraId="1A457469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758F962A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2080C80A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       ...................................................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................................................</w:t>
      </w:r>
    </w:p>
    <w:p w14:paraId="0786E800" w14:textId="77777777" w:rsidR="00F02620" w:rsidRDefault="00CD2673">
      <w:pPr>
        <w:pStyle w:val="Standard"/>
        <w:spacing w:after="113"/>
        <w:ind w:left="1416" w:firstLine="708"/>
        <w:jc w:val="both"/>
        <w:rPr>
          <w:rFonts w:ascii="Arial" w:hAnsi="Arial" w:cs="Arial"/>
          <w:i/>
          <w:sz w:val="23"/>
          <w:szCs w:val="23"/>
          <w:vertAlign w:val="superscript"/>
        </w:rPr>
      </w:pPr>
      <w:r>
        <w:rPr>
          <w:rFonts w:ascii="Arial" w:hAnsi="Arial" w:cs="Arial"/>
          <w:i/>
          <w:sz w:val="23"/>
          <w:szCs w:val="23"/>
          <w:vertAlign w:val="superscript"/>
        </w:rPr>
        <w:t>miejscowość, data</w:t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  <w:t xml:space="preserve"> Wykonawca  podpis</w:t>
      </w:r>
    </w:p>
    <w:p w14:paraId="5D7EFC99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6BAD670D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76574605" w14:textId="77777777" w:rsidR="00F02620" w:rsidRDefault="00CD2673">
      <w:pPr>
        <w:pStyle w:val="Heading"/>
        <w:spacing w:before="0" w:after="113"/>
        <w:jc w:val="both"/>
        <w:rPr>
          <w:rFonts w:ascii="Arial" w:hAnsi="Arial"/>
          <w:sz w:val="23"/>
          <w:szCs w:val="23"/>
        </w:rPr>
      </w:pPr>
      <w:r>
        <w:rPr>
          <w:rFonts w:ascii="Arial" w:hAnsi="Arial"/>
          <w:sz w:val="23"/>
          <w:szCs w:val="23"/>
        </w:rPr>
        <w:t xml:space="preserve"> </w:t>
      </w:r>
    </w:p>
    <w:p w14:paraId="0D262807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0BDA51EA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5185286B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7C6C635D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652CE676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06922A7E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3074CD49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0BF43520" w14:textId="77777777" w:rsidR="00F02620" w:rsidRDefault="00F02620">
      <w:pPr>
        <w:pStyle w:val="Textbody"/>
        <w:spacing w:after="113"/>
        <w:jc w:val="both"/>
        <w:rPr>
          <w:rFonts w:ascii="Arial" w:hAnsi="Arial" w:cs="Arial"/>
          <w:sz w:val="23"/>
          <w:szCs w:val="23"/>
        </w:rPr>
      </w:pPr>
    </w:p>
    <w:p w14:paraId="32A6CAAB" w14:textId="77777777" w:rsidR="00F02620" w:rsidRDefault="00CD2673">
      <w:pPr>
        <w:pStyle w:val="Podtytu"/>
        <w:spacing w:before="0" w:after="113"/>
        <w:jc w:val="right"/>
      </w:pPr>
      <w:r>
        <w:rPr>
          <w:rFonts w:cs="Arial"/>
          <w:b/>
          <w:sz w:val="23"/>
          <w:szCs w:val="23"/>
        </w:rPr>
        <w:t xml:space="preserve"> </w:t>
      </w:r>
      <w:r>
        <w:rPr>
          <w:rFonts w:cs="Arial"/>
          <w:b/>
          <w:i w:val="0"/>
          <w:iCs w:val="0"/>
          <w:sz w:val="23"/>
          <w:szCs w:val="23"/>
        </w:rPr>
        <w:t>Załącznik nr 3 do umowy</w:t>
      </w:r>
    </w:p>
    <w:p w14:paraId="43B9C4E2" w14:textId="77777777" w:rsidR="00F02620" w:rsidRDefault="00F02620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3"/>
          <w:szCs w:val="23"/>
        </w:rPr>
      </w:pPr>
    </w:p>
    <w:p w14:paraId="48C2E5DF" w14:textId="77777777" w:rsidR="00F02620" w:rsidRDefault="00F02620">
      <w:pPr>
        <w:pStyle w:val="Standard"/>
        <w:tabs>
          <w:tab w:val="left" w:pos="1843"/>
        </w:tabs>
        <w:spacing w:after="113"/>
        <w:ind w:right="-567"/>
        <w:jc w:val="center"/>
        <w:rPr>
          <w:rFonts w:ascii="Arial" w:hAnsi="Arial"/>
          <w:sz w:val="23"/>
          <w:szCs w:val="23"/>
        </w:rPr>
      </w:pPr>
    </w:p>
    <w:p w14:paraId="77F978B2" w14:textId="77777777" w:rsidR="00F02620" w:rsidRDefault="00CD2673">
      <w:pPr>
        <w:pStyle w:val="Nagwek2"/>
        <w:tabs>
          <w:tab w:val="left" w:pos="1843"/>
        </w:tabs>
        <w:spacing w:before="0" w:after="113"/>
        <w:ind w:right="-567"/>
        <w:jc w:val="center"/>
        <w:rPr>
          <w:sz w:val="23"/>
          <w:szCs w:val="23"/>
        </w:rPr>
      </w:pPr>
      <w:r>
        <w:rPr>
          <w:sz w:val="23"/>
          <w:szCs w:val="23"/>
        </w:rPr>
        <w:t>OŚWIADCZENIE PODWYKONAWCY</w:t>
      </w:r>
    </w:p>
    <w:p w14:paraId="389838F4" w14:textId="77777777" w:rsidR="00F02620" w:rsidRDefault="00F02620">
      <w:pPr>
        <w:pStyle w:val="Standard"/>
        <w:spacing w:after="113"/>
        <w:jc w:val="both"/>
        <w:rPr>
          <w:rFonts w:ascii="Arial" w:eastAsia="Arial Unicode MS" w:hAnsi="Arial" w:cs="Arial"/>
          <w:sz w:val="23"/>
          <w:szCs w:val="23"/>
        </w:rPr>
      </w:pPr>
    </w:p>
    <w:p w14:paraId="42CDBEE2" w14:textId="77777777" w:rsidR="00F02620" w:rsidRDefault="00F02620">
      <w:pPr>
        <w:pStyle w:val="Standard"/>
        <w:spacing w:after="113"/>
        <w:jc w:val="both"/>
        <w:rPr>
          <w:rFonts w:ascii="Arial" w:eastAsia="Arial Unicode MS" w:hAnsi="Arial" w:cs="Arial"/>
          <w:sz w:val="23"/>
          <w:szCs w:val="23"/>
        </w:rPr>
      </w:pPr>
    </w:p>
    <w:p w14:paraId="6A20C090" w14:textId="77777777" w:rsidR="00F02620" w:rsidRDefault="00CD2673">
      <w:pPr>
        <w:pStyle w:val="Zwykytekst1"/>
        <w:spacing w:after="113"/>
        <w:jc w:val="both"/>
      </w:pPr>
      <w:r>
        <w:rPr>
          <w:rFonts w:ascii="Arial" w:hAnsi="Arial" w:cs="Arial"/>
          <w:sz w:val="23"/>
          <w:szCs w:val="23"/>
        </w:rPr>
        <w:t xml:space="preserve">Działając w imieniu i na rzecz </w:t>
      </w:r>
      <w:r>
        <w:rPr>
          <w:rFonts w:ascii="Arial" w:eastAsia="Times New Roman" w:hAnsi="Arial" w:cs="Arial"/>
          <w:sz w:val="23"/>
          <w:szCs w:val="23"/>
        </w:rPr>
        <w:t>………………………………………………………………..............................................…</w:t>
      </w:r>
      <w:r>
        <w:rPr>
          <w:rFonts w:ascii="Arial" w:hAnsi="Arial" w:cs="Arial"/>
          <w:sz w:val="23"/>
          <w:szCs w:val="23"/>
        </w:rPr>
        <w:t xml:space="preserve"> z siedzibą w </w:t>
      </w:r>
      <w:r>
        <w:rPr>
          <w:rFonts w:ascii="Arial" w:eastAsia="Times New Roman" w:hAnsi="Arial" w:cs="Arial"/>
          <w:sz w:val="23"/>
          <w:szCs w:val="23"/>
        </w:rPr>
        <w:t>.......................…</w:t>
      </w:r>
      <w:r>
        <w:rPr>
          <w:rFonts w:ascii="Arial" w:hAnsi="Arial" w:cs="Arial"/>
          <w:sz w:val="23"/>
          <w:szCs w:val="23"/>
        </w:rPr>
        <w:t xml:space="preserve"> reprezentowana przez ……………….………………………………., zgodnie z załączonym do niniejszego oświadczenia aktualnym odpisem z KRS/ Pan(i)………….………………………………… prowadzący  działalność gospodarczą pod nazwą …………………….…………………….., …………………………………………………………………………….. wpisaną do ewidencji działalności gospodarczej prowadzoną przez </w:t>
      </w:r>
      <w:r>
        <w:rPr>
          <w:rFonts w:ascii="Arial" w:eastAsia="Times New Roman" w:hAnsi="Arial" w:cs="Arial"/>
          <w:sz w:val="23"/>
          <w:szCs w:val="23"/>
        </w:rPr>
        <w:t>………………………………………………………………………………………………………...…</w:t>
      </w:r>
      <w:r>
        <w:rPr>
          <w:rFonts w:ascii="Arial" w:hAnsi="Arial" w:cs="Arial"/>
          <w:sz w:val="23"/>
          <w:szCs w:val="23"/>
        </w:rPr>
        <w:t xml:space="preserve"> pod numerem: …………………………………….. ; dalej Podwykonawca</w:t>
      </w:r>
    </w:p>
    <w:p w14:paraId="058833B3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</w:t>
      </w:r>
    </w:p>
    <w:p w14:paraId="55341645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</w:t>
      </w:r>
    </w:p>
    <w:p w14:paraId="4A473067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</w:t>
      </w:r>
    </w:p>
    <w:p w14:paraId="2818C95E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59F1EED8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3164AA30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7DE1C57B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</w:t>
      </w:r>
    </w:p>
    <w:p w14:paraId="5961FBEA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1F0A2025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Oświadcza, że posiadam wobec Wykonawcy firmy …………………………………………………………………………………………………..</w:t>
      </w:r>
    </w:p>
    <w:p w14:paraId="627FE0A4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…………………………………………………………………………………………………. wymagalne roszczenie z tytułu faktur nr …. z dnia …………</w:t>
      </w:r>
    </w:p>
    <w:p w14:paraId="5ED9CC11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</w:p>
    <w:p w14:paraId="647695DE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</w:t>
      </w:r>
    </w:p>
    <w:p w14:paraId="346062DB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70BD330A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255BEB6A" w14:textId="77777777" w:rsidR="00F02620" w:rsidRDefault="00F02620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</w:p>
    <w:p w14:paraId="526300D2" w14:textId="77777777" w:rsidR="00F02620" w:rsidRDefault="00CD2673">
      <w:pPr>
        <w:pStyle w:val="Standard"/>
        <w:spacing w:after="11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  <w:t>...................................................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................................................</w:t>
      </w:r>
    </w:p>
    <w:p w14:paraId="3B2364C9" w14:textId="77777777" w:rsidR="00F02620" w:rsidRDefault="00CD2673">
      <w:pPr>
        <w:pStyle w:val="Standard"/>
        <w:spacing w:after="113"/>
        <w:ind w:left="1416" w:firstLine="708"/>
        <w:jc w:val="both"/>
      </w:pPr>
      <w:r>
        <w:rPr>
          <w:rFonts w:ascii="Arial" w:hAnsi="Arial" w:cs="Arial"/>
          <w:i/>
          <w:sz w:val="23"/>
          <w:szCs w:val="23"/>
          <w:vertAlign w:val="superscript"/>
        </w:rPr>
        <w:t>miejscowość, data</w:t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</w:r>
      <w:r>
        <w:rPr>
          <w:rFonts w:ascii="Arial" w:hAnsi="Arial" w:cs="Arial"/>
          <w:i/>
          <w:sz w:val="23"/>
          <w:szCs w:val="23"/>
          <w:vertAlign w:val="superscript"/>
        </w:rPr>
        <w:tab/>
        <w:t xml:space="preserve"> Podwykonawca  podpis</w:t>
      </w:r>
    </w:p>
    <w:sectPr w:rsidR="00F02620" w:rsidSect="00A17D96">
      <w:footerReference w:type="default" r:id="rId7"/>
      <w:pgSz w:w="11906" w:h="16838"/>
      <w:pgMar w:top="708" w:right="1421" w:bottom="1134" w:left="1155" w:header="708" w:footer="9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9C693" w14:textId="77777777" w:rsidR="007960FF" w:rsidRDefault="007960FF">
      <w:r>
        <w:separator/>
      </w:r>
    </w:p>
  </w:endnote>
  <w:endnote w:type="continuationSeparator" w:id="0">
    <w:p w14:paraId="7BB70BC6" w14:textId="77777777" w:rsidR="007960FF" w:rsidRDefault="0079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OpenSymbol, 'Arial Unicode MS'"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3971" w14:textId="77777777" w:rsidR="00741BF3" w:rsidRDefault="007960FF">
    <w:pPr>
      <w:pStyle w:val="Standar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DA53B" w14:textId="77777777" w:rsidR="007960FF" w:rsidRDefault="007960FF">
      <w:r>
        <w:rPr>
          <w:color w:val="000000"/>
        </w:rPr>
        <w:separator/>
      </w:r>
    </w:p>
  </w:footnote>
  <w:footnote w:type="continuationSeparator" w:id="0">
    <w:p w14:paraId="060CD120" w14:textId="77777777" w:rsidR="007960FF" w:rsidRDefault="00796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7F17"/>
    <w:multiLevelType w:val="multilevel"/>
    <w:tmpl w:val="D4C4DD48"/>
    <w:styleLink w:val="WW8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8D8668A"/>
    <w:multiLevelType w:val="multilevel"/>
    <w:tmpl w:val="EC8C3E48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37" w:hanging="39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2D09B9"/>
    <w:multiLevelType w:val="multilevel"/>
    <w:tmpl w:val="82FA2670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AB91257"/>
    <w:multiLevelType w:val="multilevel"/>
    <w:tmpl w:val="739A454C"/>
    <w:styleLink w:val="WW8Num13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0AD00DFB"/>
    <w:multiLevelType w:val="multilevel"/>
    <w:tmpl w:val="F032522E"/>
    <w:styleLink w:val="WW8Num34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E07504D"/>
    <w:multiLevelType w:val="multilevel"/>
    <w:tmpl w:val="D91A42DC"/>
    <w:styleLink w:val="WW8Num29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F3D4F0C"/>
    <w:multiLevelType w:val="multilevel"/>
    <w:tmpl w:val="66707260"/>
    <w:styleLink w:val="WW8Num8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1B86632"/>
    <w:multiLevelType w:val="multilevel"/>
    <w:tmpl w:val="9C40F0D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8" w15:restartNumberingAfterBreak="0">
    <w:nsid w:val="1633586B"/>
    <w:multiLevelType w:val="multilevel"/>
    <w:tmpl w:val="70D8AF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 w15:restartNumberingAfterBreak="0">
    <w:nsid w:val="1F4A069B"/>
    <w:multiLevelType w:val="multilevel"/>
    <w:tmpl w:val="4FF01EA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10" w15:restartNumberingAfterBreak="0">
    <w:nsid w:val="1F750DC5"/>
    <w:multiLevelType w:val="multilevel"/>
    <w:tmpl w:val="00E80B8A"/>
    <w:styleLink w:val="WW8Num9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964" w:hanging="34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01C77EA"/>
    <w:multiLevelType w:val="multilevel"/>
    <w:tmpl w:val="2CFC0D04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8AE454E"/>
    <w:multiLevelType w:val="multilevel"/>
    <w:tmpl w:val="FA1A83EC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E94117B"/>
    <w:multiLevelType w:val="multilevel"/>
    <w:tmpl w:val="B2FE3C92"/>
    <w:styleLink w:val="WW8Num2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0CE127B"/>
    <w:multiLevelType w:val="multilevel"/>
    <w:tmpl w:val="57D4F498"/>
    <w:styleLink w:val="WW8Num18"/>
    <w:lvl w:ilvl="0">
      <w:start w:val="1"/>
      <w:numFmt w:val="lowerLetter"/>
      <w:lvlText w:val="%1)"/>
      <w:lvlJc w:val="left"/>
      <w:pPr>
        <w:ind w:left="737" w:hanging="39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33068F9"/>
    <w:multiLevelType w:val="multilevel"/>
    <w:tmpl w:val="B008AF02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8CD57F0"/>
    <w:multiLevelType w:val="multilevel"/>
    <w:tmpl w:val="9C4EEDBE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EB151C8"/>
    <w:multiLevelType w:val="multilevel"/>
    <w:tmpl w:val="72E07862"/>
    <w:styleLink w:val="WW8Num30"/>
    <w:lvl w:ilvl="0">
      <w:start w:val="1"/>
      <w:numFmt w:val="decimal"/>
      <w:lvlText w:val="%1.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1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8" w15:restartNumberingAfterBreak="0">
    <w:nsid w:val="40C173B1"/>
    <w:multiLevelType w:val="hybridMultilevel"/>
    <w:tmpl w:val="37948F0C"/>
    <w:lvl w:ilvl="0" w:tplc="D8860FCA">
      <w:start w:val="1"/>
      <w:numFmt w:val="decimal"/>
      <w:lvlText w:val="%1)"/>
      <w:lvlJc w:val="left"/>
      <w:pPr>
        <w:ind w:left="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9" w15:restartNumberingAfterBreak="0">
    <w:nsid w:val="43B94F91"/>
    <w:multiLevelType w:val="multilevel"/>
    <w:tmpl w:val="86E20C98"/>
    <w:styleLink w:val="WW8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57E2839"/>
    <w:multiLevelType w:val="multilevel"/>
    <w:tmpl w:val="BB18226C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81225C9"/>
    <w:multiLevelType w:val="multilevel"/>
    <w:tmpl w:val="B0543992"/>
    <w:styleLink w:val="WW8Num1"/>
    <w:lvl w:ilvl="0">
      <w:start w:val="1"/>
      <w:numFmt w:val="upperRoman"/>
      <w:lvlText w:val="%1."/>
      <w:lvlJc w:val="left"/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2" w15:restartNumberingAfterBreak="0">
    <w:nsid w:val="49923168"/>
    <w:multiLevelType w:val="multilevel"/>
    <w:tmpl w:val="630C4C04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A7A6CAD"/>
    <w:multiLevelType w:val="multilevel"/>
    <w:tmpl w:val="EBA02128"/>
    <w:styleLink w:val="WW8Num20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0731E62"/>
    <w:multiLevelType w:val="multilevel"/>
    <w:tmpl w:val="8138D0C6"/>
    <w:styleLink w:val="WW8Num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0CB40E7"/>
    <w:multiLevelType w:val="multilevel"/>
    <w:tmpl w:val="2BD051C8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A81E2D"/>
    <w:multiLevelType w:val="multilevel"/>
    <w:tmpl w:val="3C5298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3F47E70"/>
    <w:multiLevelType w:val="multilevel"/>
    <w:tmpl w:val="CCD6A3FE"/>
    <w:styleLink w:val="WW8Num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812768E"/>
    <w:multiLevelType w:val="multilevel"/>
    <w:tmpl w:val="82FA26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8D661CF"/>
    <w:multiLevelType w:val="multilevel"/>
    <w:tmpl w:val="101C4C9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30" w15:restartNumberingAfterBreak="0">
    <w:nsid w:val="5DE26E43"/>
    <w:multiLevelType w:val="multilevel"/>
    <w:tmpl w:val="B85C41AE"/>
    <w:styleLink w:val="WW8Num33"/>
    <w:lvl w:ilvl="0">
      <w:numFmt w:val="bullet"/>
      <w:lvlText w:val=""/>
      <w:lvlJc w:val="left"/>
      <w:pPr>
        <w:ind w:left="1155" w:hanging="360"/>
      </w:pPr>
      <w:rPr>
        <w:rFonts w:ascii="Symbol" w:hAnsi="Symbol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2B46D5E"/>
    <w:multiLevelType w:val="multilevel"/>
    <w:tmpl w:val="FC60B22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32" w15:restartNumberingAfterBreak="0">
    <w:nsid w:val="62CE536C"/>
    <w:multiLevelType w:val="multilevel"/>
    <w:tmpl w:val="450AFD1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5913805"/>
    <w:multiLevelType w:val="multilevel"/>
    <w:tmpl w:val="A8A0738A"/>
    <w:styleLink w:val="Outline"/>
    <w:lvl w:ilvl="0">
      <w:start w:val="1"/>
      <w:numFmt w:val="decimal"/>
      <w:pStyle w:val="Nagwek1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decimal"/>
      <w:pStyle w:val="Nagwek3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34" w15:restartNumberingAfterBreak="0">
    <w:nsid w:val="674C287F"/>
    <w:multiLevelType w:val="multilevel"/>
    <w:tmpl w:val="A0488706"/>
    <w:styleLink w:val="WW8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7881CCA"/>
    <w:multiLevelType w:val="multilevel"/>
    <w:tmpl w:val="5ED6CFA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80438A8"/>
    <w:multiLevelType w:val="multilevel"/>
    <w:tmpl w:val="A66633A8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69424B62"/>
    <w:multiLevelType w:val="multilevel"/>
    <w:tmpl w:val="889E8A7A"/>
    <w:styleLink w:val="WW8Num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6A5D4E76"/>
    <w:multiLevelType w:val="multilevel"/>
    <w:tmpl w:val="A9E4FFE6"/>
    <w:styleLink w:val="WW8Num1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6A7E20FF"/>
    <w:multiLevelType w:val="multilevel"/>
    <w:tmpl w:val="1D5A5C86"/>
    <w:styleLink w:val="WW8Num31"/>
    <w:lvl w:ilvl="0">
      <w:start w:val="1"/>
      <w:numFmt w:val="decimal"/>
      <w:lvlText w:val="%1.1"/>
      <w:lvlJc w:val="left"/>
      <w:pPr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D44231F"/>
    <w:multiLevelType w:val="multilevel"/>
    <w:tmpl w:val="407C5A3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F282271"/>
    <w:multiLevelType w:val="multilevel"/>
    <w:tmpl w:val="FA52A552"/>
    <w:styleLink w:val="WW8Num3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6F31768F"/>
    <w:multiLevelType w:val="multilevel"/>
    <w:tmpl w:val="5B566B4C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5DF3EFB"/>
    <w:multiLevelType w:val="multilevel"/>
    <w:tmpl w:val="B1DAADF2"/>
    <w:styleLink w:val="WW8Num2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6A85EAC"/>
    <w:multiLevelType w:val="multilevel"/>
    <w:tmpl w:val="61C0607C"/>
    <w:styleLink w:val="WW8Num10"/>
    <w:lvl w:ilvl="0">
      <w:start w:val="1"/>
      <w:numFmt w:val="decimal"/>
      <w:lvlText w:val="%1)"/>
      <w:lvlJc w:val="left"/>
      <w:pPr>
        <w:ind w:left="90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5" w15:restartNumberingAfterBreak="0">
    <w:nsid w:val="795A330D"/>
    <w:multiLevelType w:val="multilevel"/>
    <w:tmpl w:val="6B783898"/>
    <w:styleLink w:val="Numbering3"/>
    <w:lvl w:ilvl="0">
      <w:start w:val="1"/>
      <w:numFmt w:val="decimal"/>
      <w:suff w:val="space"/>
      <w:lvlText w:val=" %1 "/>
      <w:lvlJc w:val="left"/>
      <w:pPr>
        <w:ind w:left="283" w:hanging="283"/>
      </w:pPr>
      <w:rPr>
        <w:rFonts w:ascii="Arial" w:hAnsi="Arial"/>
        <w:sz w:val="22"/>
        <w:szCs w:val="22"/>
      </w:rPr>
    </w:lvl>
    <w:lvl w:ilvl="1">
      <w:start w:val="1"/>
      <w:numFmt w:val="decimal"/>
      <w:suff w:val="space"/>
      <w:lvlText w:val=" %1.%2 "/>
      <w:lvlJc w:val="left"/>
      <w:pPr>
        <w:ind w:left="1049" w:hanging="482"/>
      </w:pPr>
      <w:rPr>
        <w:rFonts w:ascii="Arial" w:hAnsi="Arial"/>
        <w:sz w:val="22"/>
        <w:szCs w:val="22"/>
      </w:rPr>
    </w:lvl>
    <w:lvl w:ilvl="2">
      <w:start w:val="1"/>
      <w:numFmt w:val="decimal"/>
      <w:suff w:val="space"/>
      <w:lvlText w:val=" %1.%2.%3 "/>
      <w:lvlJc w:val="left"/>
      <w:pPr>
        <w:ind w:left="1701" w:hanging="567"/>
      </w:pPr>
      <w:rPr>
        <w:rFonts w:ascii="Arial" w:hAnsi="Arial"/>
        <w:sz w:val="22"/>
        <w:szCs w:val="22"/>
      </w:rPr>
    </w:lvl>
    <w:lvl w:ilvl="3">
      <w:start w:val="1"/>
      <w:numFmt w:val="decimal"/>
      <w:suff w:val="space"/>
      <w:lvlText w:val=" %1.%2.%3.%4 "/>
      <w:lvlJc w:val="left"/>
      <w:pPr>
        <w:ind w:left="2665" w:hanging="851"/>
      </w:pPr>
      <w:rPr>
        <w:rFonts w:ascii="Arial" w:hAnsi="Arial"/>
        <w:sz w:val="22"/>
        <w:szCs w:val="22"/>
      </w:rPr>
    </w:lvl>
    <w:lvl w:ilvl="4">
      <w:start w:val="1"/>
      <w:numFmt w:val="decimal"/>
      <w:suff w:val="space"/>
      <w:lvlText w:val=" %1.%2.%3.%4.%5 "/>
      <w:lvlJc w:val="left"/>
      <w:pPr>
        <w:ind w:left="2551" w:hanging="170"/>
      </w:pPr>
      <w:rPr>
        <w:rFonts w:ascii="Arial" w:hAnsi="Arial"/>
        <w:sz w:val="22"/>
        <w:szCs w:val="22"/>
      </w:rPr>
    </w:lvl>
    <w:lvl w:ilvl="5">
      <w:start w:val="1"/>
      <w:numFmt w:val="decimal"/>
      <w:suff w:val="space"/>
      <w:lvlText w:val=" %1.%2.%3.%4.%5.%6 "/>
      <w:lvlJc w:val="left"/>
      <w:pPr>
        <w:ind w:left="10206" w:hanging="1701"/>
      </w:pPr>
      <w:rPr>
        <w:rFonts w:ascii="Arial" w:hAnsi="Arial"/>
        <w:sz w:val="22"/>
        <w:szCs w:val="22"/>
      </w:rPr>
    </w:lvl>
    <w:lvl w:ilvl="6">
      <w:start w:val="7"/>
      <w:numFmt w:val="decimal"/>
      <w:suff w:val="space"/>
      <w:lvlText w:val=" %1.%2.%3.%4.%5.%6.%7 "/>
      <w:lvlJc w:val="left"/>
      <w:pPr>
        <w:ind w:left="11907" w:hanging="1701"/>
      </w:pPr>
      <w:rPr>
        <w:rFonts w:ascii="Arial" w:hAnsi="Arial"/>
        <w:sz w:val="22"/>
        <w:szCs w:val="22"/>
      </w:rPr>
    </w:lvl>
    <w:lvl w:ilvl="7">
      <w:start w:val="8"/>
      <w:numFmt w:val="decimal"/>
      <w:suff w:val="space"/>
      <w:lvlText w:val=" %1.%2.%3.%4.%5.%6.%7.%8 "/>
      <w:lvlJc w:val="left"/>
      <w:pPr>
        <w:ind w:left="13608" w:hanging="1701"/>
      </w:pPr>
      <w:rPr>
        <w:rFonts w:ascii="Arial" w:hAnsi="Arial"/>
        <w:sz w:val="22"/>
        <w:szCs w:val="22"/>
      </w:rPr>
    </w:lvl>
    <w:lvl w:ilvl="8">
      <w:start w:val="9"/>
      <w:numFmt w:val="decimal"/>
      <w:suff w:val="space"/>
      <w:lvlText w:val=" %1.%2.%3.%4.%5.%6.%7.%8.%9 "/>
      <w:lvlJc w:val="left"/>
      <w:pPr>
        <w:ind w:left="15309" w:hanging="1701"/>
      </w:pPr>
      <w:rPr>
        <w:rFonts w:ascii="Arial" w:hAnsi="Arial"/>
        <w:sz w:val="22"/>
        <w:szCs w:val="22"/>
      </w:rPr>
    </w:lvl>
  </w:abstractNum>
  <w:abstractNum w:abstractNumId="46" w15:restartNumberingAfterBreak="0">
    <w:nsid w:val="7A210627"/>
    <w:multiLevelType w:val="multilevel"/>
    <w:tmpl w:val="4A922C1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7C6C7D3F"/>
    <w:multiLevelType w:val="multilevel"/>
    <w:tmpl w:val="3D3A3940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8" w15:restartNumberingAfterBreak="0">
    <w:nsid w:val="7D51617A"/>
    <w:multiLevelType w:val="multilevel"/>
    <w:tmpl w:val="C310F77E"/>
    <w:styleLink w:val="WW8Num26"/>
    <w:lvl w:ilvl="0">
      <w:start w:val="1"/>
      <w:numFmt w:val="decimal"/>
      <w:pStyle w:val="UmowaStandardowy"/>
      <w:lvlText w:val="%1"/>
      <w:lvlJc w:val="left"/>
      <w:rPr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624" w:hanging="624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624" w:hanging="624"/>
      </w:pPr>
      <w:rPr>
        <w:b/>
        <w:i w:val="0"/>
      </w:rPr>
    </w:lvl>
    <w:lvl w:ilvl="3">
      <w:start w:val="1"/>
      <w:numFmt w:val="lowerLetter"/>
      <w:lvlText w:val="%4)"/>
      <w:lvlJc w:val="left"/>
      <w:pPr>
        <w:ind w:left="624" w:hanging="397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2160" w:hanging="216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num w:numId="1" w16cid:durableId="1977758850">
    <w:abstractNumId w:val="33"/>
  </w:num>
  <w:num w:numId="2" w16cid:durableId="13385110">
    <w:abstractNumId w:val="45"/>
  </w:num>
  <w:num w:numId="3" w16cid:durableId="1769764360">
    <w:abstractNumId w:val="21"/>
  </w:num>
  <w:num w:numId="4" w16cid:durableId="1901398702">
    <w:abstractNumId w:val="43"/>
  </w:num>
  <w:num w:numId="5" w16cid:durableId="356808578">
    <w:abstractNumId w:val="24"/>
  </w:num>
  <w:num w:numId="6" w16cid:durableId="394202811">
    <w:abstractNumId w:val="42"/>
  </w:num>
  <w:num w:numId="7" w16cid:durableId="1265848856">
    <w:abstractNumId w:val="35"/>
  </w:num>
  <w:num w:numId="8" w16cid:durableId="81873041">
    <w:abstractNumId w:val="1"/>
  </w:num>
  <w:num w:numId="9" w16cid:durableId="1056053036">
    <w:abstractNumId w:val="36"/>
  </w:num>
  <w:num w:numId="10" w16cid:durableId="475031831">
    <w:abstractNumId w:val="6"/>
  </w:num>
  <w:num w:numId="11" w16cid:durableId="752288435">
    <w:abstractNumId w:val="10"/>
  </w:num>
  <w:num w:numId="12" w16cid:durableId="151454907">
    <w:abstractNumId w:val="44"/>
  </w:num>
  <w:num w:numId="13" w16cid:durableId="916207911">
    <w:abstractNumId w:val="47"/>
  </w:num>
  <w:num w:numId="14" w16cid:durableId="739451004">
    <w:abstractNumId w:val="37"/>
  </w:num>
  <w:num w:numId="15" w16cid:durableId="2006593845">
    <w:abstractNumId w:val="3"/>
  </w:num>
  <w:num w:numId="16" w16cid:durableId="690453602">
    <w:abstractNumId w:val="38"/>
  </w:num>
  <w:num w:numId="17" w16cid:durableId="743647098">
    <w:abstractNumId w:val="40"/>
  </w:num>
  <w:num w:numId="18" w16cid:durableId="1296638428">
    <w:abstractNumId w:val="27"/>
  </w:num>
  <w:num w:numId="19" w16cid:durableId="752162291">
    <w:abstractNumId w:val="34"/>
  </w:num>
  <w:num w:numId="20" w16cid:durableId="1220477095">
    <w:abstractNumId w:val="14"/>
  </w:num>
  <w:num w:numId="21" w16cid:durableId="1716200130">
    <w:abstractNumId w:val="0"/>
  </w:num>
  <w:num w:numId="22" w16cid:durableId="395200855">
    <w:abstractNumId w:val="23"/>
  </w:num>
  <w:num w:numId="23" w16cid:durableId="1599945520">
    <w:abstractNumId w:val="15"/>
  </w:num>
  <w:num w:numId="24" w16cid:durableId="564028376">
    <w:abstractNumId w:val="12"/>
  </w:num>
  <w:num w:numId="25" w16cid:durableId="1573662186">
    <w:abstractNumId w:val="19"/>
  </w:num>
  <w:num w:numId="26" w16cid:durableId="574053067">
    <w:abstractNumId w:val="22"/>
  </w:num>
  <w:num w:numId="27" w16cid:durableId="40594867">
    <w:abstractNumId w:val="20"/>
  </w:num>
  <w:num w:numId="28" w16cid:durableId="2058359905">
    <w:abstractNumId w:val="48"/>
  </w:num>
  <w:num w:numId="29" w16cid:durableId="901524829">
    <w:abstractNumId w:val="13"/>
  </w:num>
  <w:num w:numId="30" w16cid:durableId="1919293044">
    <w:abstractNumId w:val="2"/>
  </w:num>
  <w:num w:numId="31" w16cid:durableId="1732073503">
    <w:abstractNumId w:val="5"/>
  </w:num>
  <w:num w:numId="32" w16cid:durableId="1230848140">
    <w:abstractNumId w:val="17"/>
  </w:num>
  <w:num w:numId="33" w16cid:durableId="625309518">
    <w:abstractNumId w:val="39"/>
  </w:num>
  <w:num w:numId="34" w16cid:durableId="352806686">
    <w:abstractNumId w:val="41"/>
  </w:num>
  <w:num w:numId="35" w16cid:durableId="1216430763">
    <w:abstractNumId w:val="30"/>
  </w:num>
  <w:num w:numId="36" w16cid:durableId="437917162">
    <w:abstractNumId w:val="4"/>
  </w:num>
  <w:num w:numId="37" w16cid:durableId="2108960268">
    <w:abstractNumId w:val="11"/>
  </w:num>
  <w:num w:numId="38" w16cid:durableId="953444446">
    <w:abstractNumId w:val="25"/>
  </w:num>
  <w:num w:numId="39" w16cid:durableId="762150100">
    <w:abstractNumId w:val="41"/>
    <w:lvlOverride w:ilvl="0">
      <w:startOverride w:val="1"/>
    </w:lvlOverride>
  </w:num>
  <w:num w:numId="40" w16cid:durableId="772749497">
    <w:abstractNumId w:val="26"/>
  </w:num>
  <w:num w:numId="41" w16cid:durableId="1732460942">
    <w:abstractNumId w:val="41"/>
    <w:lvlOverride w:ilvl="0">
      <w:startOverride w:val="4"/>
    </w:lvlOverride>
  </w:num>
  <w:num w:numId="42" w16cid:durableId="1190534077">
    <w:abstractNumId w:val="8"/>
  </w:num>
  <w:num w:numId="43" w16cid:durableId="2145854669">
    <w:abstractNumId w:val="42"/>
    <w:lvlOverride w:ilvl="0">
      <w:startOverride w:val="1"/>
    </w:lvlOverride>
  </w:num>
  <w:num w:numId="44" w16cid:durableId="890459539">
    <w:abstractNumId w:val="35"/>
    <w:lvlOverride w:ilvl="0">
      <w:startOverride w:val="1"/>
    </w:lvlOverride>
  </w:num>
  <w:num w:numId="45" w16cid:durableId="641690871">
    <w:abstractNumId w:val="5"/>
    <w:lvlOverride w:ilvl="0">
      <w:startOverride w:val="1"/>
    </w:lvlOverride>
  </w:num>
  <w:num w:numId="46" w16cid:durableId="251205105">
    <w:abstractNumId w:val="2"/>
    <w:lvlOverride w:ilvl="0">
      <w:startOverride w:val="1"/>
    </w:lvlOverride>
  </w:num>
  <w:num w:numId="47" w16cid:durableId="274019854">
    <w:abstractNumId w:val="7"/>
  </w:num>
  <w:num w:numId="48" w16cid:durableId="634141641">
    <w:abstractNumId w:val="46"/>
  </w:num>
  <w:num w:numId="49" w16cid:durableId="1384869155">
    <w:abstractNumId w:val="9"/>
  </w:num>
  <w:num w:numId="50" w16cid:durableId="1701395534">
    <w:abstractNumId w:val="32"/>
  </w:num>
  <w:num w:numId="51" w16cid:durableId="664086071">
    <w:abstractNumId w:val="29"/>
  </w:num>
  <w:num w:numId="52" w16cid:durableId="594246456">
    <w:abstractNumId w:val="16"/>
  </w:num>
  <w:num w:numId="53" w16cid:durableId="490028752">
    <w:abstractNumId w:val="31"/>
  </w:num>
  <w:num w:numId="54" w16cid:durableId="1856339762">
    <w:abstractNumId w:val="1"/>
    <w:lvlOverride w:ilvl="0">
      <w:startOverride w:val="1"/>
    </w:lvlOverride>
  </w:num>
  <w:num w:numId="55" w16cid:durableId="493305044">
    <w:abstractNumId w:val="10"/>
    <w:lvlOverride w:ilvl="0">
      <w:startOverride w:val="1"/>
    </w:lvlOverride>
  </w:num>
  <w:num w:numId="56" w16cid:durableId="1352612925">
    <w:abstractNumId w:val="44"/>
    <w:lvlOverride w:ilvl="0">
      <w:startOverride w:val="1"/>
    </w:lvlOverride>
  </w:num>
  <w:num w:numId="57" w16cid:durableId="502862620">
    <w:abstractNumId w:val="47"/>
    <w:lvlOverride w:ilvl="0">
      <w:startOverride w:val="1"/>
    </w:lvlOverride>
  </w:num>
  <w:num w:numId="58" w16cid:durableId="1871647408">
    <w:abstractNumId w:val="3"/>
    <w:lvlOverride w:ilvl="0">
      <w:startOverride w:val="3"/>
    </w:lvlOverride>
  </w:num>
  <w:num w:numId="59" w16cid:durableId="196938109">
    <w:abstractNumId w:val="38"/>
    <w:lvlOverride w:ilvl="0">
      <w:startOverride w:val="1"/>
    </w:lvlOverride>
  </w:num>
  <w:num w:numId="60" w16cid:durableId="2118939911">
    <w:abstractNumId w:val="13"/>
    <w:lvlOverride w:ilvl="0">
      <w:startOverride w:val="1"/>
    </w:lvlOverride>
  </w:num>
  <w:num w:numId="61" w16cid:durableId="1705059703">
    <w:abstractNumId w:val="40"/>
    <w:lvlOverride w:ilvl="0">
      <w:startOverride w:val="1"/>
    </w:lvlOverride>
  </w:num>
  <w:num w:numId="62" w16cid:durableId="470289269">
    <w:abstractNumId w:val="27"/>
    <w:lvlOverride w:ilvl="0">
      <w:startOverride w:val="1"/>
    </w:lvlOverride>
  </w:num>
  <w:num w:numId="63" w16cid:durableId="1564632630">
    <w:abstractNumId w:val="34"/>
    <w:lvlOverride w:ilvl="0">
      <w:startOverride w:val="1"/>
    </w:lvlOverride>
  </w:num>
  <w:num w:numId="64" w16cid:durableId="369307938">
    <w:abstractNumId w:val="14"/>
    <w:lvlOverride w:ilvl="0">
      <w:startOverride w:val="1"/>
    </w:lvlOverride>
  </w:num>
  <w:num w:numId="65" w16cid:durableId="601113840">
    <w:abstractNumId w:val="0"/>
    <w:lvlOverride w:ilvl="0">
      <w:startOverride w:val="1"/>
    </w:lvlOverride>
  </w:num>
  <w:num w:numId="66" w16cid:durableId="1934893275">
    <w:abstractNumId w:val="23"/>
    <w:lvlOverride w:ilvl="0">
      <w:startOverride w:val="2"/>
    </w:lvlOverride>
  </w:num>
  <w:num w:numId="67" w16cid:durableId="740098807">
    <w:abstractNumId w:val="15"/>
    <w:lvlOverride w:ilvl="0">
      <w:startOverride w:val="1"/>
    </w:lvlOverride>
  </w:num>
  <w:num w:numId="68" w16cid:durableId="1308166650">
    <w:abstractNumId w:val="12"/>
    <w:lvlOverride w:ilvl="0">
      <w:startOverride w:val="1"/>
    </w:lvlOverride>
  </w:num>
  <w:num w:numId="69" w16cid:durableId="2097748643">
    <w:abstractNumId w:val="19"/>
    <w:lvlOverride w:ilvl="0">
      <w:startOverride w:val="1"/>
    </w:lvlOverride>
  </w:num>
  <w:num w:numId="70" w16cid:durableId="1431390906">
    <w:abstractNumId w:val="22"/>
    <w:lvlOverride w:ilvl="0">
      <w:startOverride w:val="1"/>
    </w:lvlOverride>
  </w:num>
  <w:num w:numId="71" w16cid:durableId="1652515188">
    <w:abstractNumId w:val="20"/>
    <w:lvlOverride w:ilvl="0">
      <w:startOverride w:val="1"/>
    </w:lvlOverride>
  </w:num>
  <w:num w:numId="72" w16cid:durableId="2136486779">
    <w:abstractNumId w:val="18"/>
  </w:num>
  <w:num w:numId="73" w16cid:durableId="89669458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20"/>
    <w:rsid w:val="00081591"/>
    <w:rsid w:val="002C7C26"/>
    <w:rsid w:val="002D276C"/>
    <w:rsid w:val="003041EB"/>
    <w:rsid w:val="0032748C"/>
    <w:rsid w:val="003C48B1"/>
    <w:rsid w:val="00405DD6"/>
    <w:rsid w:val="0041189B"/>
    <w:rsid w:val="004A05F0"/>
    <w:rsid w:val="004D065B"/>
    <w:rsid w:val="005D6AC2"/>
    <w:rsid w:val="006A1DF8"/>
    <w:rsid w:val="006D0633"/>
    <w:rsid w:val="007960FF"/>
    <w:rsid w:val="007E4FA6"/>
    <w:rsid w:val="007F2D86"/>
    <w:rsid w:val="00874CE6"/>
    <w:rsid w:val="008C6CE6"/>
    <w:rsid w:val="008E054E"/>
    <w:rsid w:val="00965C5E"/>
    <w:rsid w:val="00982AA1"/>
    <w:rsid w:val="00A17D96"/>
    <w:rsid w:val="00A92023"/>
    <w:rsid w:val="00AA30E7"/>
    <w:rsid w:val="00AD375D"/>
    <w:rsid w:val="00B31E06"/>
    <w:rsid w:val="00BA5D00"/>
    <w:rsid w:val="00CD2673"/>
    <w:rsid w:val="00D75869"/>
    <w:rsid w:val="00E95150"/>
    <w:rsid w:val="00EB16B2"/>
    <w:rsid w:val="00F0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6562"/>
  <w15:docId w15:val="{3B6BFFF0-92CE-464C-BED9-0B7ADA1C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numPr>
        <w:ilvl w:val="2"/>
        <w:numId w:val="1"/>
      </w:numPr>
      <w:spacing w:before="120" w:after="120" w:line="360" w:lineRule="auto"/>
      <w:jc w:val="right"/>
      <w:outlineLvl w:val="2"/>
    </w:pPr>
    <w:rPr>
      <w:b/>
      <w:sz w:val="24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spacing w:before="60"/>
      <w:outlineLvl w:val="5"/>
    </w:pPr>
    <w:rPr>
      <w:sz w:val="24"/>
    </w:rPr>
  </w:style>
  <w:style w:type="paragraph" w:styleId="Nagwek7">
    <w:name w:val="heading 7"/>
    <w:basedOn w:val="Standard"/>
    <w:next w:val="Standard"/>
    <w:pPr>
      <w:keepNext/>
      <w:spacing w:before="60"/>
      <w:outlineLvl w:val="6"/>
    </w:pPr>
    <w:rPr>
      <w:i/>
      <w:sz w:val="22"/>
    </w:rPr>
  </w:style>
  <w:style w:type="paragraph" w:styleId="Nagwek8">
    <w:name w:val="heading 8"/>
    <w:basedOn w:val="Standard"/>
    <w:next w:val="Standard"/>
    <w:pPr>
      <w:numPr>
        <w:ilvl w:val="7"/>
        <w:numId w:val="1"/>
      </w:numPr>
      <w:tabs>
        <w:tab w:val="left" w:pos="-9360"/>
      </w:tabs>
      <w:spacing w:before="240" w:after="60"/>
      <w:outlineLvl w:val="7"/>
    </w:pPr>
    <w:rPr>
      <w:rFonts w:ascii="Arial" w:eastAsia="Arial" w:hAnsi="Arial" w:cs="Arial"/>
      <w:i/>
      <w:sz w:val="24"/>
    </w:rPr>
  </w:style>
  <w:style w:type="paragraph" w:styleId="Nagwek9">
    <w:name w:val="heading 9"/>
    <w:basedOn w:val="Standard"/>
    <w:next w:val="Standard"/>
    <w:pPr>
      <w:numPr>
        <w:ilvl w:val="8"/>
        <w:numId w:val="1"/>
      </w:numPr>
      <w:tabs>
        <w:tab w:val="left" w:pos="-10800"/>
      </w:tabs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</w:pPr>
    <w:rPr>
      <w:color w:val="000000"/>
      <w:sz w:val="28"/>
    </w:rPr>
  </w:style>
  <w:style w:type="paragraph" w:styleId="Lista">
    <w:name w:val="List"/>
    <w:basedOn w:val="Standard"/>
    <w:pPr>
      <w:ind w:left="283" w:hanging="283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komentarza1">
    <w:name w:val="Tekst komentarza1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Stopka">
    <w:name w:val="footer"/>
    <w:basedOn w:val="Standard"/>
    <w:rPr>
      <w:rFonts w:ascii="Arial" w:eastAsia="Arial" w:hAnsi="Arial" w:cs="Arial"/>
      <w:sz w:val="16"/>
      <w:lang w:val="fr-FR"/>
    </w:rPr>
  </w:style>
  <w:style w:type="paragraph" w:customStyle="1" w:styleId="Tekstpodstawowy21">
    <w:name w:val="Tekst podstawowy 21"/>
    <w:basedOn w:val="Standard"/>
    <w:pPr>
      <w:widowControl w:val="0"/>
      <w:spacing w:line="360" w:lineRule="auto"/>
      <w:jc w:val="both"/>
    </w:pPr>
    <w:rPr>
      <w:sz w:val="24"/>
    </w:rPr>
  </w:style>
  <w:style w:type="paragraph" w:customStyle="1" w:styleId="Tekstpodstawowy31">
    <w:name w:val="Tekst podstawowy 31"/>
    <w:basedOn w:val="Standard"/>
    <w:pPr>
      <w:jc w:val="both"/>
    </w:pPr>
    <w:rPr>
      <w:i/>
      <w:sz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Textbodyindent">
    <w:name w:val="Text body indent"/>
    <w:basedOn w:val="Standard"/>
    <w:pPr>
      <w:widowControl w:val="0"/>
      <w:spacing w:line="360" w:lineRule="auto"/>
      <w:ind w:left="426"/>
      <w:jc w:val="both"/>
    </w:pPr>
    <w:rPr>
      <w:sz w:val="24"/>
    </w:rPr>
  </w:style>
  <w:style w:type="paragraph" w:customStyle="1" w:styleId="UmowaNaglowek1">
    <w:name w:val="Umowa Naglowek 1"/>
    <w:basedOn w:val="Standard"/>
    <w:pPr>
      <w:keepNext/>
      <w:suppressAutoHyphens w:val="0"/>
      <w:spacing w:before="240" w:after="120" w:line="300" w:lineRule="exact"/>
      <w:jc w:val="center"/>
    </w:pPr>
    <w:rPr>
      <w:rFonts w:ascii="Arial" w:eastAsia="Arial" w:hAnsi="Arial" w:cs="Tahoma"/>
      <w:b/>
      <w:caps/>
      <w:sz w:val="18"/>
    </w:rPr>
  </w:style>
  <w:style w:type="paragraph" w:customStyle="1" w:styleId="UmowaStandardowy">
    <w:name w:val="Umowa Standardowy"/>
    <w:basedOn w:val="Standard"/>
    <w:pPr>
      <w:numPr>
        <w:numId w:val="28"/>
      </w:numPr>
      <w:suppressAutoHyphens w:val="0"/>
      <w:spacing w:after="120"/>
      <w:jc w:val="both"/>
    </w:pPr>
    <w:rPr>
      <w:rFonts w:ascii="Arial" w:eastAsia="Arial" w:hAnsi="Arial" w:cs="Arial"/>
      <w:sz w:val="18"/>
    </w:rPr>
  </w:style>
  <w:style w:type="paragraph" w:customStyle="1" w:styleId="Tekstkomentarza2">
    <w:name w:val="Tekst komentarza2"/>
    <w:basedOn w:val="Standard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Zwykytekst1">
    <w:name w:val="Zwykły tekst1"/>
    <w:basedOn w:val="Standard"/>
    <w:pPr>
      <w:suppressAutoHyphens w:val="0"/>
    </w:pPr>
    <w:rPr>
      <w:rFonts w:ascii="Courier New" w:eastAsia="Courier New" w:hAnsi="Courier New" w:cs="Courier New"/>
    </w:rPr>
  </w:style>
  <w:style w:type="paragraph" w:styleId="Poprawka">
    <w:name w:val="Revision"/>
    <w:pPr>
      <w:widowControl/>
      <w:suppressAutoHyphens/>
    </w:pPr>
    <w:rPr>
      <w:rFonts w:eastAsia="Arial" w:cs="Times New Roman"/>
      <w:sz w:val="20"/>
      <w:szCs w:val="20"/>
      <w:lang w:bidi="ar-SA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</w:rPr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</w:rPr>
  </w:style>
  <w:style w:type="character" w:customStyle="1" w:styleId="WW8Num8z0">
    <w:name w:val="WW8Num8z0"/>
    <w:rPr>
      <w:b w:val="0"/>
      <w:i w:val="0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 w:val="0"/>
      <w:i w:val="0"/>
      <w:sz w:val="24"/>
    </w:rPr>
  </w:style>
  <w:style w:type="character" w:customStyle="1" w:styleId="WW8Num11z0">
    <w:name w:val="WW8Num11z0"/>
    <w:rPr>
      <w:b w:val="0"/>
      <w:i w:val="0"/>
      <w:sz w:val="24"/>
    </w:rPr>
  </w:style>
  <w:style w:type="character" w:customStyle="1" w:styleId="WW8Num13z0">
    <w:name w:val="WW8Num13z0"/>
    <w:rPr>
      <w:b w:val="0"/>
      <w:i w:val="0"/>
      <w:strike w:val="0"/>
      <w:dstrike w:val="0"/>
      <w:sz w:val="24"/>
      <w:u w:val="none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5z0">
    <w:name w:val="WW8Num15z0"/>
    <w:rPr>
      <w:b w:val="0"/>
      <w:i w:val="0"/>
      <w:strike w:val="0"/>
      <w:dstrike w:val="0"/>
      <w:sz w:val="24"/>
      <w:u w:val="none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  <w:sz w:val="24"/>
    </w:rPr>
  </w:style>
  <w:style w:type="character" w:customStyle="1" w:styleId="WW8Num21z0">
    <w:name w:val="WW8Num21z0"/>
    <w:rPr>
      <w:sz w:val="22"/>
    </w:rPr>
  </w:style>
  <w:style w:type="character" w:customStyle="1" w:styleId="WW8Num24z0">
    <w:name w:val="WW8Num24z0"/>
    <w:rPr>
      <w:b w:val="0"/>
      <w:i w:val="0"/>
      <w:sz w:val="24"/>
    </w:rPr>
  </w:style>
  <w:style w:type="character" w:customStyle="1" w:styleId="WW8Num26z0">
    <w:name w:val="WW8Num26z0"/>
    <w:rPr>
      <w:b w:val="0"/>
      <w:i w:val="0"/>
      <w:sz w:val="24"/>
    </w:rPr>
  </w:style>
  <w:style w:type="character" w:customStyle="1" w:styleId="WW8Num26z1">
    <w:name w:val="WW8Num26z1"/>
    <w:rPr>
      <w:b/>
      <w:i w:val="0"/>
    </w:rPr>
  </w:style>
  <w:style w:type="character" w:customStyle="1" w:styleId="WW8Num28z0">
    <w:name w:val="WW8Num28z0"/>
    <w:rPr>
      <w:b w:val="0"/>
      <w:i w:val="0"/>
      <w:sz w:val="24"/>
    </w:rPr>
  </w:style>
  <w:style w:type="character" w:customStyle="1" w:styleId="WW8Num31z0">
    <w:name w:val="WW8Num31z0"/>
    <w:rPr>
      <w:b w:val="0"/>
      <w:i w:val="0"/>
      <w:strike w:val="0"/>
      <w:dstrike w:val="0"/>
      <w:sz w:val="24"/>
      <w:u w:val="none"/>
    </w:rPr>
  </w:style>
  <w:style w:type="character" w:customStyle="1" w:styleId="WW8Num33z0">
    <w:name w:val="WW8Num33z0"/>
    <w:rPr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Pr>
      <w:b w:val="0"/>
      <w:i w:val="0"/>
      <w:strike w:val="0"/>
      <w:dstrike w:val="0"/>
      <w:sz w:val="24"/>
      <w:u w:val="none"/>
    </w:rPr>
  </w:style>
  <w:style w:type="character" w:customStyle="1" w:styleId="WW8Num35z0">
    <w:name w:val="WW8Num35z0"/>
    <w:rPr>
      <w:b w:val="0"/>
      <w:i w:val="0"/>
      <w:strike w:val="0"/>
      <w:dstrike w:val="0"/>
      <w:sz w:val="24"/>
      <w:u w:val="none"/>
    </w:rPr>
  </w:style>
  <w:style w:type="character" w:customStyle="1" w:styleId="Absatz-Standardschriftart">
    <w:name w:val="Absatz-Standardschriftart"/>
  </w:style>
  <w:style w:type="character" w:customStyle="1" w:styleId="WW8Num28z1">
    <w:name w:val="WW8Num28z1"/>
    <w:rPr>
      <w:b/>
      <w:i w:val="0"/>
    </w:rPr>
  </w:style>
  <w:style w:type="character" w:customStyle="1" w:styleId="WW8Num30z0">
    <w:name w:val="WW8Num30z0"/>
    <w:rPr>
      <w:sz w:val="22"/>
    </w:rPr>
  </w:style>
  <w:style w:type="character" w:customStyle="1" w:styleId="WW8Num36z0">
    <w:name w:val="WW8Num36z0"/>
    <w:rPr>
      <w:b w:val="0"/>
      <w:i w:val="0"/>
      <w:sz w:val="24"/>
    </w:rPr>
  </w:style>
  <w:style w:type="character" w:customStyle="1" w:styleId="WW8Num37z0">
    <w:name w:val="WW8Num37z0"/>
    <w:rPr>
      <w:b w:val="0"/>
      <w:i w:val="0"/>
    </w:rPr>
  </w:style>
  <w:style w:type="character" w:customStyle="1" w:styleId="WW-Absatz-Standardschriftart">
    <w:name w:val="WW-Absatz-Standardschriftart"/>
  </w:style>
  <w:style w:type="character" w:customStyle="1" w:styleId="WW8Num32z0">
    <w:name w:val="WW8Num32z0"/>
    <w:rPr>
      <w:b w:val="0"/>
      <w:i w:val="0"/>
      <w:sz w:val="24"/>
    </w:rPr>
  </w:style>
  <w:style w:type="character" w:customStyle="1" w:styleId="WW8Num38z0">
    <w:name w:val="WW8Num38z0"/>
    <w:rPr>
      <w:b w:val="0"/>
      <w:i w:val="0"/>
    </w:rPr>
  </w:style>
  <w:style w:type="character" w:customStyle="1" w:styleId="WW8Num39z0">
    <w:name w:val="WW8Num39z0"/>
    <w:rPr>
      <w:rFonts w:ascii="Symbol" w:eastAsia="Symbol" w:hAnsi="Symbol" w:cs="Symbol"/>
      <w:sz w:val="22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b w:val="0"/>
      <w:i w:val="0"/>
    </w:rPr>
  </w:style>
  <w:style w:type="character" w:customStyle="1" w:styleId="WW8Num7z0">
    <w:name w:val="WW8Num7z0"/>
    <w:rPr>
      <w:b w:val="0"/>
      <w:i w:val="0"/>
    </w:rPr>
  </w:style>
  <w:style w:type="character" w:customStyle="1" w:styleId="WW8Num12z0">
    <w:name w:val="WW8Num12z0"/>
    <w:rPr>
      <w:b w:val="0"/>
      <w:i w:val="0"/>
      <w:sz w:val="24"/>
    </w:rPr>
  </w:style>
  <w:style w:type="character" w:customStyle="1" w:styleId="WW8Num16z0">
    <w:name w:val="WW8Num16z0"/>
    <w:rPr>
      <w:color w:val="00000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sz w:val="22"/>
    </w:rPr>
  </w:style>
  <w:style w:type="character" w:customStyle="1" w:styleId="WW8Num23z0">
    <w:name w:val="WW8Num23z0"/>
    <w:rPr>
      <w:b w:val="0"/>
      <w:i w:val="0"/>
      <w:sz w:val="24"/>
    </w:rPr>
  </w:style>
  <w:style w:type="character" w:customStyle="1" w:styleId="WW8Num30z1">
    <w:name w:val="WW8Num30z1"/>
    <w:rPr>
      <w:b/>
      <w:i w:val="0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8z1">
    <w:name w:val="WW8Num38z1"/>
    <w:rPr>
      <w:rFonts w:ascii="Courier New" w:eastAsia="Courier New" w:hAnsi="Courier New" w:cs="Courier New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40z0">
    <w:name w:val="WW8Num40z0"/>
    <w:rPr>
      <w:b w:val="0"/>
      <w:i w:val="0"/>
      <w:sz w:val="24"/>
    </w:rPr>
  </w:style>
  <w:style w:type="character" w:customStyle="1" w:styleId="WW8Num41z0">
    <w:name w:val="WW8Num41z0"/>
    <w:rPr>
      <w:b w:val="0"/>
      <w:i w:val="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2z1">
    <w:name w:val="WW8Num42z1"/>
    <w:rPr>
      <w:rFonts w:ascii="Courier New" w:eastAsia="Courier New" w:hAnsi="Courier New" w:cs="StarSymbol, 'Arial Unicode MS'"/>
      <w:sz w:val="18"/>
      <w:szCs w:val="18"/>
    </w:rPr>
  </w:style>
  <w:style w:type="character" w:customStyle="1" w:styleId="WW8Num42z2">
    <w:name w:val="WW8Num42z2"/>
    <w:rPr>
      <w:rFonts w:ascii="Wingdings" w:eastAsia="Wingdings" w:hAnsi="Wingdings" w:cs="StarSymbol, 'Arial Unicode MS'"/>
      <w:sz w:val="18"/>
      <w:szCs w:val="18"/>
    </w:rPr>
  </w:style>
  <w:style w:type="character" w:customStyle="1" w:styleId="WW8Num44z0">
    <w:name w:val="WW8Num44z0"/>
    <w:rPr>
      <w:b w:val="0"/>
      <w:i w:val="0"/>
      <w:sz w:val="24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5z0">
    <w:name w:val="WW8Num45z0"/>
    <w:rPr>
      <w:rFonts w:ascii="Symbol" w:eastAsia="Symbol" w:hAnsi="Symbol" w:cs="Symbol"/>
    </w:rPr>
  </w:style>
  <w:style w:type="character" w:customStyle="1" w:styleId="WW8Num45z1">
    <w:name w:val="WW8Num45z1"/>
    <w:rPr>
      <w:rFonts w:ascii="Courier New" w:eastAsia="Courier New" w:hAnsi="Courier New" w:cs="Courier New"/>
    </w:rPr>
  </w:style>
  <w:style w:type="character" w:customStyle="1" w:styleId="WW8Num45z2">
    <w:name w:val="WW8Num45z2"/>
    <w:rPr>
      <w:rFonts w:ascii="Wingdings" w:eastAsia="Wingdings" w:hAnsi="Wingdings" w:cs="Wingdings"/>
    </w:rPr>
  </w:style>
  <w:style w:type="character" w:customStyle="1" w:styleId="WW8Num46z0">
    <w:name w:val="WW8Num46z0"/>
    <w:rPr>
      <w:rFonts w:ascii="Symbol" w:eastAsia="Symbol" w:hAnsi="Symbol" w:cs="Symbol"/>
    </w:rPr>
  </w:style>
  <w:style w:type="character" w:customStyle="1" w:styleId="WW8Num48z0">
    <w:name w:val="WW8Num48z0"/>
    <w:rPr>
      <w:sz w:val="22"/>
    </w:rPr>
  </w:style>
  <w:style w:type="character" w:customStyle="1" w:styleId="WW8NumSt36z0">
    <w:name w:val="WW8NumSt36z0"/>
    <w:rPr>
      <w:rFonts w:ascii="Symbol" w:eastAsia="Symbol" w:hAnsi="Symbol" w:cs="Tahoma"/>
    </w:rPr>
  </w:style>
  <w:style w:type="character" w:customStyle="1" w:styleId="WW8Num4z0">
    <w:name w:val="WW8Num4z0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8z0">
    <w:name w:val="WW8Num18z0"/>
    <w:rPr>
      <w:color w:val="000000"/>
    </w:rPr>
  </w:style>
  <w:style w:type="character" w:customStyle="1" w:styleId="WW8Num25z0">
    <w:name w:val="WW8Num25z0"/>
    <w:rPr>
      <w:b w:val="0"/>
      <w:i w:val="0"/>
    </w:rPr>
  </w:style>
  <w:style w:type="character" w:customStyle="1" w:styleId="WW8Num32z1">
    <w:name w:val="WW8Num32z1"/>
    <w:rPr>
      <w:b/>
      <w:i w:val="0"/>
    </w:rPr>
  </w:style>
  <w:style w:type="character" w:customStyle="1" w:styleId="Domylnaczcionkaakapitu2">
    <w:name w:val="Domyślna czcionka akapitu2"/>
  </w:style>
  <w:style w:type="character" w:customStyle="1" w:styleId="WW8Num27z0">
    <w:name w:val="WW8Num27z0"/>
    <w:rPr>
      <w:b w:val="0"/>
      <w:i w:val="0"/>
    </w:rPr>
  </w:style>
  <w:style w:type="character" w:customStyle="1" w:styleId="WW-Absatz-Standardschriftart11">
    <w:name w:val="WW-Absatz-Standardschriftart11"/>
  </w:style>
  <w:style w:type="character" w:customStyle="1" w:styleId="WW8Num29z0">
    <w:name w:val="WW8Num29z0"/>
    <w:rPr>
      <w:sz w:val="22"/>
    </w:rPr>
  </w:style>
  <w:style w:type="character" w:customStyle="1" w:styleId="WW8Num47z0">
    <w:name w:val="WW8Num47z0"/>
    <w:rPr>
      <w:b w:val="0"/>
      <w:i w:val="0"/>
      <w:sz w:val="24"/>
    </w:rPr>
  </w:style>
  <w:style w:type="character" w:customStyle="1" w:styleId="WW8Num51z0">
    <w:name w:val="WW8Num51z0"/>
    <w:rPr>
      <w:sz w:val="22"/>
    </w:rPr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b w:val="0"/>
      <w:i w:val="0"/>
    </w:rPr>
  </w:style>
  <w:style w:type="character" w:customStyle="1" w:styleId="WW8Num26z2">
    <w:name w:val="WW8Num26z2"/>
    <w:rPr>
      <w:b/>
      <w:color w:val="000000"/>
    </w:rPr>
  </w:style>
  <w:style w:type="character" w:customStyle="1" w:styleId="WW8Num43z0">
    <w:name w:val="WW8Num43z0"/>
    <w:rPr>
      <w:sz w:val="22"/>
    </w:rPr>
  </w:style>
  <w:style w:type="character" w:customStyle="1" w:styleId="WW8Num50z0">
    <w:name w:val="WW8Num50z0"/>
    <w:rPr>
      <w:b w:val="0"/>
      <w:i w:val="0"/>
      <w:sz w:val="24"/>
    </w:rPr>
  </w:style>
  <w:style w:type="character" w:customStyle="1" w:styleId="WW8Num57z0">
    <w:name w:val="WW8Num57z0"/>
    <w:rPr>
      <w:b w:val="0"/>
      <w:i w:val="0"/>
    </w:rPr>
  </w:style>
  <w:style w:type="character" w:customStyle="1" w:styleId="WW8Num58z0">
    <w:name w:val="WW8Num58z0"/>
    <w:rPr>
      <w:color w:val="000000"/>
    </w:rPr>
  </w:style>
  <w:style w:type="character" w:customStyle="1" w:styleId="WW8Num59z0">
    <w:name w:val="WW8Num59z0"/>
    <w:rPr>
      <w:sz w:val="22"/>
    </w:rPr>
  </w:style>
  <w:style w:type="character" w:customStyle="1" w:styleId="WW8Num60z0">
    <w:name w:val="WW8Num60z0"/>
    <w:rPr>
      <w:sz w:val="22"/>
    </w:rPr>
  </w:style>
  <w:style w:type="character" w:customStyle="1" w:styleId="WW8Num64z0">
    <w:name w:val="WW8Num64z0"/>
    <w:rPr>
      <w:b w:val="0"/>
      <w:i w:val="0"/>
      <w:strike w:val="0"/>
      <w:dstrike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Odsyaczdokomentarza">
    <w:name w:val="Odsyłacz do komentarza"/>
    <w:rPr>
      <w:sz w:val="16"/>
      <w:szCs w:val="16"/>
    </w:rPr>
  </w:style>
  <w:style w:type="character" w:customStyle="1" w:styleId="WW-Absatz-Standardschriftart1111">
    <w:name w:val="WW-Absatz-Standardschriftart11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2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rFonts w:ascii="Courier New" w:eastAsia="Courier New" w:hAnsi="Courier New" w:cs="Courier New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ytuZnak">
    <w:name w:val="Tytuł Znak"/>
    <w:rPr>
      <w:rFonts w:ascii="Bookman Old Style" w:eastAsia="Bookman Old Style" w:hAnsi="Bookman Old Style" w:cs="Bookman Old Style"/>
      <w:sz w:val="28"/>
    </w:rPr>
  </w:style>
  <w:style w:type="character" w:customStyle="1" w:styleId="NagwekZnak">
    <w:name w:val="Nagłówek Znak"/>
    <w:rPr>
      <w:sz w:val="24"/>
    </w:rPr>
  </w:style>
  <w:style w:type="character" w:customStyle="1" w:styleId="nativeheader">
    <w:name w:val="native_header"/>
  </w:style>
  <w:style w:type="character" w:customStyle="1" w:styleId="colorbold">
    <w:name w:val="color_bold"/>
  </w:style>
  <w:style w:type="character" w:customStyle="1" w:styleId="WW-Domylnaczcionkaakapitu">
    <w:name w:val="WW-Domyślna czcionka akapitu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character" w:customStyle="1" w:styleId="WW-Domylnaczcionkaakapitu12">
    <w:name w:val="WW-Domyślna czcionka akapitu12"/>
  </w:style>
  <w:style w:type="numbering" w:customStyle="1" w:styleId="Numbering3">
    <w:name w:val="Numbering 3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5">
    <w:name w:val="WW8Num15"/>
    <w:basedOn w:val="Bezlisty"/>
    <w:pPr>
      <w:numPr>
        <w:numId w:val="17"/>
      </w:numPr>
    </w:pPr>
  </w:style>
  <w:style w:type="numbering" w:customStyle="1" w:styleId="WW8Num16">
    <w:name w:val="WW8Num16"/>
    <w:basedOn w:val="Bezlisty"/>
    <w:pPr>
      <w:numPr>
        <w:numId w:val="18"/>
      </w:numPr>
    </w:pPr>
  </w:style>
  <w:style w:type="numbering" w:customStyle="1" w:styleId="WW8Num17">
    <w:name w:val="WW8Num17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0">
    <w:name w:val="WW8Num20"/>
    <w:basedOn w:val="Bezlisty"/>
    <w:pPr>
      <w:numPr>
        <w:numId w:val="22"/>
      </w:numPr>
    </w:pPr>
  </w:style>
  <w:style w:type="numbering" w:customStyle="1" w:styleId="WW8Num21">
    <w:name w:val="WW8Num21"/>
    <w:basedOn w:val="Bezlisty"/>
    <w:pPr>
      <w:numPr>
        <w:numId w:val="23"/>
      </w:numPr>
    </w:pPr>
  </w:style>
  <w:style w:type="numbering" w:customStyle="1" w:styleId="WW8Num22">
    <w:name w:val="WW8Num22"/>
    <w:basedOn w:val="Bezlisty"/>
    <w:pPr>
      <w:numPr>
        <w:numId w:val="24"/>
      </w:numPr>
    </w:pPr>
  </w:style>
  <w:style w:type="numbering" w:customStyle="1" w:styleId="WW8Num23">
    <w:name w:val="WW8Num23"/>
    <w:basedOn w:val="Bezlisty"/>
    <w:pPr>
      <w:numPr>
        <w:numId w:val="25"/>
      </w:numPr>
    </w:pPr>
  </w:style>
  <w:style w:type="numbering" w:customStyle="1" w:styleId="WW8Num24">
    <w:name w:val="WW8Num24"/>
    <w:basedOn w:val="Bezlisty"/>
    <w:pPr>
      <w:numPr>
        <w:numId w:val="26"/>
      </w:numPr>
    </w:pPr>
  </w:style>
  <w:style w:type="numbering" w:customStyle="1" w:styleId="WW8Num25">
    <w:name w:val="WW8Num25"/>
    <w:basedOn w:val="Bezlisty"/>
    <w:pPr>
      <w:numPr>
        <w:numId w:val="27"/>
      </w:numPr>
    </w:pPr>
  </w:style>
  <w:style w:type="numbering" w:customStyle="1" w:styleId="WW8Num26">
    <w:name w:val="WW8Num26"/>
    <w:basedOn w:val="Bezlisty"/>
    <w:pPr>
      <w:numPr>
        <w:numId w:val="28"/>
      </w:numPr>
    </w:pPr>
  </w:style>
  <w:style w:type="numbering" w:customStyle="1" w:styleId="WW8Num27">
    <w:name w:val="WW8Num27"/>
    <w:basedOn w:val="Bezlisty"/>
    <w:pPr>
      <w:numPr>
        <w:numId w:val="29"/>
      </w:numPr>
    </w:pPr>
  </w:style>
  <w:style w:type="numbering" w:customStyle="1" w:styleId="WW8Num28">
    <w:name w:val="WW8Num28"/>
    <w:basedOn w:val="Bezlisty"/>
    <w:pPr>
      <w:numPr>
        <w:numId w:val="30"/>
      </w:numPr>
    </w:pPr>
  </w:style>
  <w:style w:type="numbering" w:customStyle="1" w:styleId="WW8Num29">
    <w:name w:val="WW8Num29"/>
    <w:basedOn w:val="Bezlisty"/>
    <w:pPr>
      <w:numPr>
        <w:numId w:val="31"/>
      </w:numPr>
    </w:pPr>
  </w:style>
  <w:style w:type="numbering" w:customStyle="1" w:styleId="WW8Num30">
    <w:name w:val="WW8Num30"/>
    <w:basedOn w:val="Bezlisty"/>
    <w:pPr>
      <w:numPr>
        <w:numId w:val="32"/>
      </w:numPr>
    </w:pPr>
  </w:style>
  <w:style w:type="numbering" w:customStyle="1" w:styleId="WW8Num31">
    <w:name w:val="WW8Num31"/>
    <w:basedOn w:val="Bezlisty"/>
    <w:pPr>
      <w:numPr>
        <w:numId w:val="33"/>
      </w:numPr>
    </w:pPr>
  </w:style>
  <w:style w:type="numbering" w:customStyle="1" w:styleId="WW8Num32">
    <w:name w:val="WW8Num32"/>
    <w:basedOn w:val="Bezlisty"/>
    <w:pPr>
      <w:numPr>
        <w:numId w:val="34"/>
      </w:numPr>
    </w:pPr>
  </w:style>
  <w:style w:type="numbering" w:customStyle="1" w:styleId="WW8Num33">
    <w:name w:val="WW8Num33"/>
    <w:basedOn w:val="Bezlisty"/>
    <w:pPr>
      <w:numPr>
        <w:numId w:val="35"/>
      </w:numPr>
    </w:pPr>
  </w:style>
  <w:style w:type="numbering" w:customStyle="1" w:styleId="WW8Num34">
    <w:name w:val="WW8Num34"/>
    <w:basedOn w:val="Bezlisty"/>
    <w:pPr>
      <w:numPr>
        <w:numId w:val="36"/>
      </w:numPr>
    </w:pPr>
  </w:style>
  <w:style w:type="numbering" w:customStyle="1" w:styleId="WW8Num35">
    <w:name w:val="WW8Num35"/>
    <w:basedOn w:val="Bezlisty"/>
    <w:pPr>
      <w:numPr>
        <w:numId w:val="37"/>
      </w:numPr>
    </w:pPr>
  </w:style>
  <w:style w:type="numbering" w:customStyle="1" w:styleId="WWNum9">
    <w:name w:val="WWNum9"/>
    <w:basedOn w:val="Bezlisty"/>
    <w:pPr>
      <w:numPr>
        <w:numId w:val="3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2D8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F2D86"/>
    <w:rPr>
      <w:rFonts w:cs="Mangal"/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7F2D86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7711</Words>
  <Characters>46270</Characters>
  <Application>Microsoft Office Word</Application>
  <DocSecurity>0</DocSecurity>
  <Lines>385</Lines>
  <Paragraphs>107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12</vt:i4>
      </vt:variant>
    </vt:vector>
  </HeadingPairs>
  <TitlesOfParts>
    <vt:vector size="13" baseType="lpstr">
      <vt:lpstr>Załącznik 7 do SIWZ</vt:lpstr>
      <vt:lpstr>        Zamawiający oświadcza, że posiada projekt budowlany i przedmiar robót oraz pozwo</vt:lpstr>
      <vt:lpstr>        Zamawiający przy podpisaniu Umowy przekazuje Wykonawcy dokumenty wymienione w us</vt:lpstr>
      <vt:lpstr>        Zamawiający przekaże Wykonawcy Audyt energetyczny dla budynku kościoła o.o. Dom</vt:lpstr>
      <vt:lpstr>    Zamawiający powierza, a Wykonawca przyjmuje do realizacji wykonanie przedmiotu u</vt:lpstr>
      <vt:lpstr>    Zakres zamówienia obejmuje:</vt:lpstr>
      <vt:lpstr/>
      <vt:lpstr>Załącznik nr 2 do umowy</vt:lpstr>
      <vt:lpstr>    </vt:lpstr>
      <vt:lpstr>    </vt:lpstr>
      <vt:lpstr>    OŚWIADCZENIE WYKONAWCY</vt:lpstr>
      <vt:lpstr>    </vt:lpstr>
      <vt:lpstr>    OŚWIADCZENIE PODWYKONAWCY</vt:lpstr>
    </vt:vector>
  </TitlesOfParts>
  <Company/>
  <LinksUpToDate>false</LinksUpToDate>
  <CharactersWithSpaces>53874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 do SIWZ</dc:title>
  <dc:creator>esp</dc:creator>
  <cp:lastModifiedBy>Andrzej Grzeszuk</cp:lastModifiedBy>
  <cp:revision>9</cp:revision>
  <dcterms:created xsi:type="dcterms:W3CDTF">2022-05-31T20:15:00Z</dcterms:created>
  <dcterms:modified xsi:type="dcterms:W3CDTF">2022-06-03T13:03:00Z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